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</w:p>
    <w:p w:rsidR="00E7247E" w:rsidRPr="00190602" w:rsidRDefault="00E7247E" w:rsidP="00190602">
      <w:pPr>
        <w:ind w:firstLineChars="200" w:firstLine="803"/>
        <w:jc w:val="center"/>
        <w:rPr>
          <w:rFonts w:ascii="宋体" w:eastAsia="宋体" w:hAnsi="宋体"/>
          <w:b/>
          <w:sz w:val="40"/>
        </w:rPr>
      </w:pPr>
      <w:r w:rsidRPr="00190602">
        <w:rPr>
          <w:rFonts w:ascii="宋体" w:eastAsia="宋体" w:hAnsi="宋体" w:hint="eastAsia"/>
          <w:b/>
          <w:sz w:val="40"/>
        </w:rPr>
        <w:t>易制毒化学品的分类和品种目录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</w:p>
    <w:p w:rsidR="00E7247E" w:rsidRPr="00190602" w:rsidRDefault="00E7247E" w:rsidP="003C714F">
      <w:pPr>
        <w:ind w:firstLineChars="200" w:firstLine="643"/>
        <w:rPr>
          <w:rFonts w:ascii="仿宋" w:eastAsia="仿宋" w:hAnsi="仿宋"/>
          <w:b/>
          <w:sz w:val="32"/>
        </w:rPr>
      </w:pPr>
      <w:r w:rsidRPr="00190602">
        <w:rPr>
          <w:rFonts w:ascii="仿宋" w:eastAsia="仿宋" w:hAnsi="仿宋" w:hint="eastAsia"/>
          <w:b/>
          <w:sz w:val="32"/>
        </w:rPr>
        <w:t>第一类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1．1－苯基－2－丙酮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2．3，4－亚甲基二氧苯基－2－丙酮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3．胡椒醛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4．黄樟素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5．黄樟油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6．异黄樟素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7.N－乙酰邻氨基苯酸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8．邻氨基苯甲酸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9．麦角酸＊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10．麦角胺＊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11．麦角新碱＊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12．麻黄素、伪麻黄素、消旋麻黄素、去甲麻黄素、甲基麻黄素、麻黄浸膏、麻黄浸膏粉等麻黄素类物质＊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</w:p>
    <w:p w:rsidR="00E7247E" w:rsidRPr="00190602" w:rsidRDefault="00E7247E" w:rsidP="003C714F">
      <w:pPr>
        <w:ind w:firstLineChars="200" w:firstLine="643"/>
        <w:rPr>
          <w:rFonts w:ascii="仿宋" w:eastAsia="仿宋" w:hAnsi="仿宋"/>
          <w:b/>
          <w:sz w:val="32"/>
        </w:rPr>
      </w:pPr>
      <w:r w:rsidRPr="00190602">
        <w:rPr>
          <w:rFonts w:ascii="仿宋" w:eastAsia="仿宋" w:hAnsi="仿宋" w:hint="eastAsia"/>
          <w:b/>
          <w:sz w:val="32"/>
        </w:rPr>
        <w:t>第二类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1．苯乙酸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2．醋酸酐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3．三氯甲烷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lastRenderedPageBreak/>
        <w:t>4．乙醚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5．哌啶</w:t>
      </w:r>
    </w:p>
    <w:p w:rsidR="00E7247E" w:rsidRPr="00190602" w:rsidRDefault="00E7247E" w:rsidP="003C714F">
      <w:pPr>
        <w:ind w:firstLineChars="200" w:firstLine="643"/>
        <w:rPr>
          <w:rFonts w:ascii="仿宋" w:eastAsia="仿宋" w:hAnsi="仿宋"/>
          <w:b/>
          <w:sz w:val="32"/>
        </w:rPr>
      </w:pPr>
      <w:bookmarkStart w:id="0" w:name="_GoBack"/>
      <w:r w:rsidRPr="00190602">
        <w:rPr>
          <w:rFonts w:ascii="仿宋" w:eastAsia="仿宋" w:hAnsi="仿宋" w:hint="eastAsia"/>
          <w:b/>
          <w:sz w:val="32"/>
        </w:rPr>
        <w:t>第三类</w:t>
      </w:r>
    </w:p>
    <w:bookmarkEnd w:id="0"/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1．甲苯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2．丙酮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3．甲基乙基酮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4．高锰酸钾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5．硫酸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>6．盐酸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 w:hint="eastAsia"/>
          <w:sz w:val="32"/>
        </w:rPr>
        <w:t>说明：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 w:hint="eastAsia"/>
          <w:sz w:val="32"/>
        </w:rPr>
        <w:t>一、第一类、第二类所列物质可能存在的盐类，也纳入管制。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 w:hint="eastAsia"/>
          <w:sz w:val="32"/>
        </w:rPr>
        <w:t>二、带有＊标记的品种为第一类中的药品类易制毒化学品，第一类中的药品类易制毒化学品包括原料药及其单方制剂。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 xml:space="preserve"> </w:t>
      </w:r>
    </w:p>
    <w:p w:rsidR="00E7247E" w:rsidRPr="00190602" w:rsidRDefault="00E7247E" w:rsidP="003C714F">
      <w:pPr>
        <w:ind w:firstLineChars="200" w:firstLine="640"/>
        <w:rPr>
          <w:rFonts w:ascii="仿宋" w:eastAsia="仿宋" w:hAnsi="仿宋"/>
          <w:sz w:val="32"/>
        </w:rPr>
      </w:pPr>
      <w:r w:rsidRPr="00190602">
        <w:rPr>
          <w:rFonts w:ascii="仿宋" w:eastAsia="仿宋" w:hAnsi="仿宋"/>
          <w:sz w:val="32"/>
        </w:rPr>
        <w:t xml:space="preserve"> </w:t>
      </w:r>
    </w:p>
    <w:p w:rsidR="0053650D" w:rsidRPr="00190602" w:rsidRDefault="0053650D" w:rsidP="003C714F">
      <w:pPr>
        <w:ind w:firstLineChars="200" w:firstLine="640"/>
        <w:rPr>
          <w:rFonts w:ascii="仿宋" w:eastAsia="仿宋" w:hAnsi="仿宋"/>
          <w:sz w:val="32"/>
        </w:rPr>
      </w:pPr>
    </w:p>
    <w:sectPr w:rsidR="0053650D" w:rsidRPr="0019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39" w:rsidRDefault="00404339" w:rsidP="008324B2">
      <w:r>
        <w:separator/>
      </w:r>
    </w:p>
  </w:endnote>
  <w:endnote w:type="continuationSeparator" w:id="0">
    <w:p w:rsidR="00404339" w:rsidRDefault="00404339" w:rsidP="0083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39" w:rsidRDefault="00404339" w:rsidP="008324B2">
      <w:r>
        <w:separator/>
      </w:r>
    </w:p>
  </w:footnote>
  <w:footnote w:type="continuationSeparator" w:id="0">
    <w:p w:rsidR="00404339" w:rsidRDefault="00404339" w:rsidP="00832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7E"/>
    <w:rsid w:val="000450AE"/>
    <w:rsid w:val="00073AC5"/>
    <w:rsid w:val="0010360A"/>
    <w:rsid w:val="00190602"/>
    <w:rsid w:val="003557A2"/>
    <w:rsid w:val="003C714F"/>
    <w:rsid w:val="00404339"/>
    <w:rsid w:val="0053650D"/>
    <w:rsid w:val="008324B2"/>
    <w:rsid w:val="008863F1"/>
    <w:rsid w:val="00AE0DA2"/>
    <w:rsid w:val="00B50EC8"/>
    <w:rsid w:val="00E7247E"/>
    <w:rsid w:val="00E97FEE"/>
    <w:rsid w:val="00ED2513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EF95BB-541E-41FF-8D83-FBD8DF6F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4B2"/>
    <w:rPr>
      <w:sz w:val="18"/>
      <w:szCs w:val="18"/>
    </w:rPr>
  </w:style>
  <w:style w:type="paragraph" w:styleId="a7">
    <w:name w:val="List Paragraph"/>
    <w:basedOn w:val="a"/>
    <w:uiPriority w:val="34"/>
    <w:qFormat/>
    <w:rsid w:val="00ED2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zhaobt</dc:creator>
  <cp:keywords/>
  <dc:description/>
  <cp:lastModifiedBy>zhaobt</cp:lastModifiedBy>
  <cp:revision>13</cp:revision>
  <dcterms:created xsi:type="dcterms:W3CDTF">2017-09-19T02:36:00Z</dcterms:created>
  <dcterms:modified xsi:type="dcterms:W3CDTF">2017-12-12T10:13:00Z</dcterms:modified>
</cp:coreProperties>
</file>