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AD535">
      <w:pPr>
        <w:spacing w:line="560" w:lineRule="exact"/>
        <w:jc w:val="center"/>
        <w:rPr>
          <w:rFonts w:ascii="仿宋_GB2312" w:hAnsi="Times New Roman" w:eastAsia="仿宋_GB2312" w:cs="Times New Roman"/>
          <w:sz w:val="32"/>
          <w:szCs w:val="32"/>
        </w:rPr>
      </w:pPr>
    </w:p>
    <w:p w14:paraId="71B76058">
      <w:pPr>
        <w:spacing w:line="560" w:lineRule="exact"/>
        <w:jc w:val="center"/>
        <w:rPr>
          <w:rFonts w:ascii="仿宋_GB2312" w:hAnsi="Times New Roman" w:eastAsia="仿宋_GB2312" w:cs="Times New Roman"/>
          <w:sz w:val="32"/>
          <w:szCs w:val="32"/>
        </w:rPr>
      </w:pPr>
    </w:p>
    <w:p w14:paraId="4D8AC4D5">
      <w:pPr>
        <w:spacing w:line="560" w:lineRule="exact"/>
        <w:jc w:val="center"/>
        <w:rPr>
          <w:rFonts w:ascii="仿宋_GB2312" w:hAnsi="Times New Roman" w:eastAsia="仿宋_GB2312" w:cs="Times New Roman"/>
          <w:sz w:val="32"/>
          <w:szCs w:val="32"/>
        </w:rPr>
      </w:pPr>
    </w:p>
    <w:p w14:paraId="46BCFB4B">
      <w:pPr>
        <w:spacing w:line="560" w:lineRule="exact"/>
        <w:jc w:val="center"/>
        <w:rPr>
          <w:rFonts w:ascii="仿宋_GB2312" w:hAnsi="Times New Roman" w:eastAsia="仿宋_GB2312" w:cs="Times New Roman"/>
          <w:sz w:val="32"/>
          <w:szCs w:val="32"/>
        </w:rPr>
      </w:pPr>
    </w:p>
    <w:p w14:paraId="3D933BB4">
      <w:pPr>
        <w:spacing w:line="560" w:lineRule="exact"/>
        <w:jc w:val="center"/>
        <w:rPr>
          <w:rFonts w:ascii="仿宋_GB2312" w:hAnsi="Times New Roman" w:eastAsia="仿宋_GB2312" w:cs="Times New Roman"/>
          <w:sz w:val="32"/>
          <w:szCs w:val="32"/>
        </w:rPr>
      </w:pPr>
    </w:p>
    <w:p w14:paraId="03C74F4D">
      <w:pPr>
        <w:spacing w:line="560" w:lineRule="exact"/>
        <w:jc w:val="center"/>
        <w:rPr>
          <w:rFonts w:ascii="仿宋_GB2312" w:hAnsi="Times New Roman" w:eastAsia="仿宋_GB2312" w:cs="Times New Roman"/>
          <w:sz w:val="32"/>
          <w:szCs w:val="32"/>
        </w:rPr>
      </w:pPr>
    </w:p>
    <w:p w14:paraId="15FD8F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p>
    <w:p w14:paraId="782551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p>
    <w:p w14:paraId="7AF0D47C">
      <w:pPr>
        <w:spacing w:line="560" w:lineRule="exact"/>
        <w:jc w:val="center"/>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中石大克校区</w:t>
      </w:r>
      <w:r>
        <w:rPr>
          <w:rFonts w:hint="eastAsia" w:ascii="仿宋_GB2312" w:hAnsi="仿宋" w:eastAsia="仿宋_GB2312" w:cs="Times New Roman"/>
          <w:bCs/>
          <w:sz w:val="32"/>
          <w:szCs w:val="32"/>
          <w:lang w:val="en-US" w:eastAsia="zh-CN"/>
        </w:rPr>
        <w:t>科信</w:t>
      </w:r>
      <w:r>
        <w:rPr>
          <w:rFonts w:hint="eastAsia" w:ascii="仿宋_GB2312" w:hAnsi="仿宋" w:eastAsia="仿宋_GB2312" w:cs="Times New Roman"/>
          <w:bCs/>
          <w:sz w:val="32"/>
          <w:szCs w:val="32"/>
        </w:rPr>
        <w:t>〔202</w:t>
      </w:r>
      <w:r>
        <w:rPr>
          <w:rFonts w:ascii="仿宋_GB2312" w:hAnsi="仿宋" w:eastAsia="仿宋_GB2312" w:cs="Times New Roman"/>
          <w:bCs/>
          <w:sz w:val="32"/>
          <w:szCs w:val="32"/>
        </w:rPr>
        <w:t>4</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val="en-US" w:eastAsia="zh-CN"/>
        </w:rPr>
        <w:t>10</w:t>
      </w:r>
      <w:r>
        <w:rPr>
          <w:rFonts w:hint="eastAsia" w:ascii="仿宋_GB2312" w:hAnsi="仿宋" w:eastAsia="仿宋_GB2312" w:cs="Times New Roman"/>
          <w:bCs/>
          <w:sz w:val="32"/>
          <w:szCs w:val="32"/>
        </w:rPr>
        <w:t>号</w:t>
      </w:r>
    </w:p>
    <w:p w14:paraId="2D26AA84">
      <w:pPr>
        <w:spacing w:line="560" w:lineRule="exact"/>
        <w:jc w:val="center"/>
        <w:rPr>
          <w:rFonts w:hint="eastAsia" w:ascii="仿宋_GB2312" w:hAnsi="仿宋" w:eastAsia="仿宋_GB2312" w:cs="Times New Roman"/>
          <w:bCs/>
          <w:sz w:val="32"/>
          <w:szCs w:val="32"/>
        </w:rPr>
      </w:pPr>
    </w:p>
    <w:p w14:paraId="4896DCBB">
      <w:pPr>
        <w:spacing w:line="560" w:lineRule="exact"/>
        <w:jc w:val="center"/>
        <w:rPr>
          <w:rFonts w:ascii="仿宋_GB2312" w:hAnsi="Times New Roman" w:eastAsia="仿宋_GB2312" w:cs="Times New Roman"/>
          <w:sz w:val="32"/>
          <w:szCs w:val="32"/>
        </w:rPr>
      </w:pPr>
    </w:p>
    <w:p w14:paraId="153495EC">
      <w:pPr>
        <w:spacing w:line="560" w:lineRule="exact"/>
        <w:jc w:val="center"/>
        <w:rPr>
          <w:rFonts w:ascii="方正小标宋简体" w:hAnsi="方正小标宋简体" w:eastAsia="方正小标宋简体"/>
          <w:kern w:val="0"/>
          <w:sz w:val="40"/>
          <w:szCs w:val="40"/>
        </w:rPr>
      </w:pPr>
      <w:r>
        <w:rPr>
          <w:rFonts w:hint="eastAsia" w:ascii="方正小标宋简体" w:eastAsia="方正小标宋简体"/>
          <w:sz w:val="40"/>
          <w:szCs w:val="40"/>
        </w:rPr>
        <w:t>关于印发《</w:t>
      </w:r>
      <w:r>
        <w:rPr>
          <w:rFonts w:hint="eastAsia" w:ascii="方正小标宋简体" w:hAnsi="方正小标宋简体" w:eastAsia="方正小标宋简体"/>
          <w:kern w:val="0"/>
          <w:sz w:val="40"/>
          <w:szCs w:val="40"/>
        </w:rPr>
        <w:t>数智油气现代产业学院</w:t>
      </w:r>
    </w:p>
    <w:p w14:paraId="09EBE678">
      <w:pPr>
        <w:spacing w:line="560" w:lineRule="exact"/>
        <w:jc w:val="center"/>
        <w:rPr>
          <w:rFonts w:ascii="方正小标宋简体" w:eastAsia="方正小标宋简体"/>
          <w:sz w:val="40"/>
          <w:szCs w:val="40"/>
        </w:rPr>
      </w:pPr>
      <w:r>
        <w:rPr>
          <w:rFonts w:hint="eastAsia" w:ascii="方正小标宋简体" w:hAnsi="方正小标宋简体" w:eastAsia="方正小标宋简体"/>
          <w:kern w:val="0"/>
          <w:sz w:val="40"/>
          <w:szCs w:val="40"/>
        </w:rPr>
        <w:t>创新班科研训练环节实施方案（修订）</w:t>
      </w:r>
      <w:r>
        <w:rPr>
          <w:rFonts w:hint="eastAsia" w:ascii="方正小标宋简体" w:eastAsia="方正小标宋简体"/>
          <w:sz w:val="40"/>
          <w:szCs w:val="40"/>
        </w:rPr>
        <w:t>》的通知</w:t>
      </w:r>
    </w:p>
    <w:p w14:paraId="284FBE86">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sz w:val="32"/>
          <w:szCs w:val="36"/>
        </w:rPr>
      </w:pPr>
    </w:p>
    <w:p w14:paraId="2A873A4D">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校区各部门、单位：</w:t>
      </w:r>
    </w:p>
    <w:p w14:paraId="359C2DC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经2024年第</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次校区校长办公会议审议通过，现将《</w:t>
      </w:r>
      <w:r>
        <w:rPr>
          <w:rFonts w:hint="eastAsia" w:ascii="仿宋_GB2312" w:hAnsi="仿宋_GB2312" w:eastAsia="仿宋_GB2312" w:cs="仿宋_GB2312"/>
          <w:kern w:val="0"/>
          <w:sz w:val="32"/>
          <w:szCs w:val="32"/>
        </w:rPr>
        <w:t>数智油气现代产业学院创新班科研训练环节实施方案（修订）</w:t>
      </w:r>
      <w:r>
        <w:rPr>
          <w:rFonts w:hint="eastAsia" w:ascii="仿宋_GB2312" w:hAnsi="仿宋_GB2312" w:eastAsia="仿宋_GB2312" w:cs="仿宋_GB2312"/>
          <w:sz w:val="32"/>
          <w:szCs w:val="32"/>
        </w:rPr>
        <w:t>》印发给你们，请遵照执行。</w:t>
      </w:r>
    </w:p>
    <w:p w14:paraId="108B44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14:paraId="451C6291">
      <w:pPr>
        <w:pStyle w:val="1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jc w:val="right"/>
        <w:textAlignment w:val="auto"/>
        <w:rPr>
          <w:rFonts w:hint="eastAsia" w:ascii="仿宋_GB2312" w:hAnsi="仿宋_GB2312" w:eastAsia="仿宋_GB2312" w:cs="仿宋_GB2312"/>
          <w:color w:val="2A2F35"/>
          <w:sz w:val="32"/>
          <w:szCs w:val="32"/>
        </w:rPr>
      </w:pPr>
      <w:r>
        <w:rPr>
          <w:rFonts w:hint="eastAsia" w:ascii="仿宋_GB2312" w:hAnsi="仿宋_GB2312" w:eastAsia="仿宋_GB2312" w:cs="仿宋_GB2312"/>
          <w:color w:val="2A2F35"/>
          <w:sz w:val="32"/>
          <w:szCs w:val="32"/>
          <w:shd w:val="clear" w:color="auto" w:fill="FFFFFF"/>
        </w:rPr>
        <w:t>中国石油大学（北京）克拉玛依校区</w:t>
      </w:r>
    </w:p>
    <w:p w14:paraId="4F1D211F">
      <w:pPr>
        <w:pStyle w:val="1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5120" w:firstLineChars="1600"/>
        <w:textAlignment w:val="auto"/>
        <w:rPr>
          <w:rFonts w:hint="eastAsia" w:ascii="仿宋_GB2312" w:hAnsi="仿宋_GB2312" w:eastAsia="仿宋_GB2312" w:cs="仿宋_GB2312"/>
          <w:color w:val="2A2F35"/>
          <w:sz w:val="32"/>
          <w:szCs w:val="32"/>
        </w:rPr>
      </w:pPr>
      <w:r>
        <w:rPr>
          <w:rFonts w:hint="eastAsia" w:ascii="仿宋_GB2312" w:hAnsi="仿宋_GB2312" w:eastAsia="仿宋_GB2312" w:cs="仿宋_GB2312"/>
          <w:color w:val="2A2F35"/>
          <w:sz w:val="32"/>
          <w:szCs w:val="32"/>
          <w:shd w:val="clear" w:color="auto" w:fill="FFFFFF"/>
        </w:rPr>
        <w:t>2024年</w:t>
      </w:r>
      <w:r>
        <w:rPr>
          <w:rFonts w:hint="eastAsia" w:ascii="仿宋_GB2312" w:hAnsi="仿宋_GB2312" w:eastAsia="仿宋_GB2312" w:cs="仿宋_GB2312"/>
          <w:color w:val="2A2F35"/>
          <w:sz w:val="32"/>
          <w:szCs w:val="32"/>
          <w:shd w:val="clear" w:color="auto" w:fill="FFFFFF"/>
          <w:lang w:val="en-US" w:eastAsia="zh-CN"/>
        </w:rPr>
        <w:t>11</w:t>
      </w:r>
      <w:r>
        <w:rPr>
          <w:rFonts w:hint="eastAsia" w:ascii="仿宋_GB2312" w:hAnsi="仿宋_GB2312" w:eastAsia="仿宋_GB2312" w:cs="仿宋_GB2312"/>
          <w:color w:val="2A2F35"/>
          <w:sz w:val="32"/>
          <w:szCs w:val="32"/>
          <w:shd w:val="clear" w:color="auto" w:fill="FFFFFF"/>
        </w:rPr>
        <w:t>月</w:t>
      </w:r>
      <w:r>
        <w:rPr>
          <w:rFonts w:hint="eastAsia" w:ascii="仿宋_GB2312" w:hAnsi="仿宋_GB2312" w:eastAsia="仿宋_GB2312" w:cs="仿宋_GB2312"/>
          <w:color w:val="2A2F35"/>
          <w:sz w:val="32"/>
          <w:szCs w:val="32"/>
          <w:shd w:val="clear" w:color="auto" w:fill="FFFFFF"/>
          <w:lang w:val="en-US" w:eastAsia="zh-CN"/>
        </w:rPr>
        <w:t>15</w:t>
      </w:r>
      <w:r>
        <w:rPr>
          <w:rFonts w:hint="eastAsia" w:ascii="仿宋_GB2312" w:hAnsi="仿宋_GB2312" w:eastAsia="仿宋_GB2312" w:cs="仿宋_GB2312"/>
          <w:color w:val="2A2F35"/>
          <w:sz w:val="32"/>
          <w:szCs w:val="32"/>
          <w:shd w:val="clear" w:color="auto" w:fill="FFFFFF"/>
        </w:rPr>
        <w:t>日</w:t>
      </w:r>
    </w:p>
    <w:p w14:paraId="09231447">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6"/>
        </w:rPr>
      </w:pPr>
    </w:p>
    <w:p w14:paraId="6288783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28"/>
        </w:rPr>
      </w:pPr>
    </w:p>
    <w:p w14:paraId="5B680542">
      <w:pPr>
        <w:spacing w:line="560" w:lineRule="exact"/>
        <w:jc w:val="center"/>
        <w:rPr>
          <w:rFonts w:hint="eastAsia" w:ascii="方正小标宋简体" w:hAnsi="方正小标宋简体" w:eastAsia="方正小标宋简体"/>
          <w:kern w:val="0"/>
          <w:sz w:val="40"/>
          <w:szCs w:val="40"/>
        </w:rPr>
      </w:pPr>
    </w:p>
    <w:p w14:paraId="6D6461D7">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kern w:val="0"/>
          <w:sz w:val="40"/>
          <w:szCs w:val="40"/>
        </w:rPr>
      </w:pPr>
      <w:r>
        <w:rPr>
          <w:rFonts w:hint="eastAsia" w:ascii="方正小标宋简体" w:hAnsi="方正小标宋简体" w:eastAsia="方正小标宋简体"/>
          <w:kern w:val="0"/>
          <w:sz w:val="40"/>
          <w:szCs w:val="40"/>
        </w:rPr>
        <w:t>数智油气现代产业学院</w:t>
      </w:r>
    </w:p>
    <w:p w14:paraId="35B9BBE9">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kern w:val="0"/>
          <w:sz w:val="40"/>
          <w:szCs w:val="40"/>
        </w:rPr>
      </w:pPr>
      <w:r>
        <w:rPr>
          <w:rFonts w:hint="eastAsia" w:ascii="方正小标宋简体" w:hAnsi="方正小标宋简体" w:eastAsia="方正小标宋简体"/>
          <w:kern w:val="0"/>
          <w:sz w:val="40"/>
          <w:szCs w:val="40"/>
        </w:rPr>
        <w:t>创新班科研训练环节实施方案（修订）</w:t>
      </w:r>
    </w:p>
    <w:p w14:paraId="5642D9B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 w:val="32"/>
          <w:szCs w:val="32"/>
        </w:rPr>
      </w:pPr>
    </w:p>
    <w:p w14:paraId="63C55CD9">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bookmarkStart w:id="0" w:name="_Hlk179297155"/>
      <w:r>
        <w:rPr>
          <w:rFonts w:hint="eastAsia" w:ascii="仿宋" w:hAnsi="仿宋" w:eastAsia="仿宋"/>
          <w:sz w:val="32"/>
          <w:szCs w:val="32"/>
        </w:rPr>
        <w:t>为做好数智油气现代产业学院（以下简称现代产业学院）科研训练环节教学组织，</w:t>
      </w:r>
      <w:bookmarkEnd w:id="0"/>
      <w:r>
        <w:rPr>
          <w:rFonts w:hint="eastAsia" w:ascii="仿宋" w:hAnsi="仿宋" w:eastAsia="仿宋"/>
          <w:sz w:val="32"/>
          <w:szCs w:val="32"/>
        </w:rPr>
        <w:t>强化科教融合育人与产教融合育人，根据《现代产业学院建设指南（试行）》（教高厅函〔</w:t>
      </w:r>
      <w:r>
        <w:rPr>
          <w:rFonts w:ascii="仿宋" w:hAnsi="仿宋" w:eastAsia="仿宋"/>
          <w:sz w:val="32"/>
          <w:szCs w:val="32"/>
        </w:rPr>
        <w:t>2020〕16号）等相关文件要求，结合校区实际，制定本方案。</w:t>
      </w:r>
    </w:p>
    <w:p w14:paraId="03D66561">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一、课程目标</w:t>
      </w:r>
    </w:p>
    <w:p w14:paraId="5D8752C4">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科研训练环节是现代产业学院创新班限选课程。通过模拟科研工作整个过程，在实践中培养学生的科学探究能力、创新意识、写作及沟通能力等，鼓励学生主动发现并解决实际问题，树立科研梦想。在内容设计上，紧密结合教师科研课题和工程实际问题设置课题，提倡以跨学科创新思维与知识技能去解决实际问题。</w:t>
      </w:r>
    </w:p>
    <w:p w14:paraId="57F10FD4">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二、课程团队与指导教师</w:t>
      </w:r>
    </w:p>
    <w:p w14:paraId="69C0ABB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科研训练课程由创新班所在专业负责开设。创新班所在专业成立科研训练课程教学团队并报现代产业学院秘书处备案，依照校区课程教学团队方式管理。课程教学团队由该专业创新班“双导师”构成。“双导师”任职条件见《数智油气现代产业学院创新班“双导师”管理办法（试行）》。</w:t>
      </w:r>
    </w:p>
    <w:p w14:paraId="747FB31B">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团队负责人由校内教师担任，原则上应具有副高级及以上专业技术职称，由学院聘任，负责课程建设与管理。</w:t>
      </w:r>
    </w:p>
    <w:p w14:paraId="59A7762F">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一个导师组指导的本专业同一年级学生组成学生课程小组，每名学生负责一个科研训练课题。</w:t>
      </w:r>
    </w:p>
    <w:p w14:paraId="0DA8E3D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导师组负责科研训练命题、指导学生撰写开题报告、组织开题、指导学生科研训练、指导学生撰写科研训练研究报告、组织结题答辩和课程考核及成绩评定等。校内教师每指导1个学生小组，记16学时教学工作量。</w:t>
      </w:r>
    </w:p>
    <w:p w14:paraId="75F4359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三、开课学期及方式</w:t>
      </w:r>
    </w:p>
    <w:p w14:paraId="7AC4918B">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科研训练课程开课学期为第</w:t>
      </w:r>
      <w:r>
        <w:rPr>
          <w:rFonts w:ascii="仿宋" w:hAnsi="仿宋" w:eastAsia="仿宋"/>
          <w:sz w:val="32"/>
          <w:szCs w:val="32"/>
        </w:rPr>
        <w:t>4</w:t>
      </w:r>
      <w:r>
        <w:rPr>
          <w:rFonts w:hint="eastAsia" w:ascii="仿宋" w:hAnsi="仿宋" w:eastAsia="仿宋"/>
          <w:sz w:val="32"/>
          <w:szCs w:val="32"/>
        </w:rPr>
        <w:t>学期，课表学时为16学时，采取分散方式进行。</w:t>
      </w:r>
    </w:p>
    <w:p w14:paraId="3DADA28F">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四、课程管理</w:t>
      </w:r>
    </w:p>
    <w:p w14:paraId="71859D0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（一）命题与选题</w:t>
      </w:r>
    </w:p>
    <w:p w14:paraId="1506474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第4学期团队负责人组织导师组结合自身科研项目与课题进行命题，明确课题任务、文献调研和开题报告的要求，命题数量与学生数比例不低于</w:t>
      </w:r>
      <w:r>
        <w:rPr>
          <w:rFonts w:ascii="仿宋" w:hAnsi="仿宋" w:eastAsia="仿宋"/>
          <w:sz w:val="32"/>
          <w:szCs w:val="32"/>
        </w:rPr>
        <w:t>1.2</w:t>
      </w:r>
      <w:r>
        <w:rPr>
          <w:rFonts w:hint="eastAsia" w:ascii="仿宋" w:hAnsi="仿宋" w:eastAsia="仿宋"/>
          <w:sz w:val="32"/>
          <w:szCs w:val="32"/>
        </w:rPr>
        <w:t>:1。学生应在第</w:t>
      </w:r>
      <w:r>
        <w:rPr>
          <w:rFonts w:ascii="仿宋" w:hAnsi="仿宋" w:eastAsia="仿宋"/>
          <w:sz w:val="32"/>
          <w:szCs w:val="32"/>
        </w:rPr>
        <w:t>4</w:t>
      </w:r>
      <w:r>
        <w:rPr>
          <w:rFonts w:hint="eastAsia" w:ascii="仿宋" w:hAnsi="仿宋" w:eastAsia="仿宋"/>
          <w:sz w:val="32"/>
          <w:szCs w:val="32"/>
        </w:rPr>
        <w:t>学期完成选题，并在暑期开展文献调研工作，撰写开题报告。开题报告模版见附件1。</w:t>
      </w:r>
    </w:p>
    <w:p w14:paraId="6171C52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（二）开题与指导</w:t>
      </w:r>
    </w:p>
    <w:p w14:paraId="6338B821">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5</w:t>
      </w:r>
      <w:r>
        <w:rPr>
          <w:rFonts w:hint="eastAsia" w:ascii="仿宋" w:hAnsi="仿宋" w:eastAsia="仿宋"/>
          <w:sz w:val="32"/>
          <w:szCs w:val="32"/>
        </w:rPr>
        <w:t>学期，课程团队组织学生进行开题汇报，并对课题实施方案提出修改意见和建议。学生根据修改意见和建议完善开题报告，经导师组审核通过后进行实施。学生在执行科研训练课题期间，校内导师应每周至少指导学生一次（当面或线上），并做好指导记录，同时，严格要求学生做好周工作记录。校内导师将指导学生纳入所在课题组，引导学生参与科研工作，安排具体任务，组织学生参加组会。每个月与学生面对面交流至少1次，每学期至少安排每名学生做1次报告,并做好记录。</w:t>
      </w:r>
    </w:p>
    <w:p w14:paraId="2B1FAD82">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每名学生须按本科毕业设计（论文）撰写规范，结合课题研究内容撰写科研训练研究报告，研究报告模版见附件2。</w:t>
      </w:r>
    </w:p>
    <w:p w14:paraId="1AB01CA4">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楷体" w:hAnsi="楷体" w:eastAsia="楷体"/>
          <w:sz w:val="32"/>
          <w:szCs w:val="32"/>
        </w:rPr>
      </w:pPr>
    </w:p>
    <w:p w14:paraId="1834CA9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（三）结题与答辩</w:t>
      </w:r>
    </w:p>
    <w:p w14:paraId="5D0DEBA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第6学期结束前，课程团队组织结题答辩汇报，答辩小组须做好答辩记录，根据学生的综合表现进行评分并给出答辩意见。课程指导记录表、开题报告、科研训练研究报告、答辩评分应在第</w:t>
      </w:r>
      <w:r>
        <w:rPr>
          <w:rFonts w:ascii="仿宋" w:hAnsi="仿宋" w:eastAsia="仿宋"/>
          <w:sz w:val="32"/>
          <w:szCs w:val="32"/>
        </w:rPr>
        <w:t>6</w:t>
      </w:r>
      <w:r>
        <w:rPr>
          <w:rFonts w:hint="eastAsia" w:ascii="仿宋" w:hAnsi="仿宋" w:eastAsia="仿宋"/>
          <w:sz w:val="32"/>
          <w:szCs w:val="32"/>
        </w:rPr>
        <w:t>学期末予以存档。</w:t>
      </w:r>
    </w:p>
    <w:p w14:paraId="2CFB521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（四）课程考核与成绩评定</w:t>
      </w:r>
    </w:p>
    <w:p w14:paraId="24AB8CD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科研训练课程成绩评定标准见下表。</w:t>
      </w:r>
      <w:r>
        <w:rPr>
          <w:rFonts w:hint="eastAsia" w:ascii="仿宋" w:hAnsi="仿宋" w:eastAsia="仿宋"/>
          <w:sz w:val="32"/>
          <w:szCs w:val="32"/>
        </w:rPr>
        <w:t>第</w:t>
      </w:r>
      <w:r>
        <w:rPr>
          <w:rFonts w:ascii="仿宋" w:hAnsi="仿宋" w:eastAsia="仿宋"/>
          <w:sz w:val="32"/>
          <w:szCs w:val="32"/>
        </w:rPr>
        <w:t>6</w:t>
      </w:r>
      <w:r>
        <w:rPr>
          <w:rFonts w:hint="eastAsia" w:ascii="仿宋" w:hAnsi="仿宋" w:eastAsia="仿宋"/>
          <w:sz w:val="32"/>
          <w:szCs w:val="32"/>
        </w:rPr>
        <w:t>学期结束前</w:t>
      </w:r>
      <w:r>
        <w:rPr>
          <w:rFonts w:hint="eastAsia" w:ascii="仿宋_GB2312" w:hAnsi="等线" w:eastAsia="仿宋_GB2312"/>
          <w:bCs/>
          <w:kern w:val="0"/>
          <w:sz w:val="32"/>
          <w:szCs w:val="32"/>
        </w:rPr>
        <w:t>评定本课程成绩。</w:t>
      </w:r>
      <w:bookmarkStart w:id="3" w:name="_GoBack"/>
      <w:bookmarkEnd w:id="3"/>
    </w:p>
    <w:p w14:paraId="5F1D56D2">
      <w:pPr>
        <w:snapToGrid w:val="0"/>
        <w:spacing w:after="156" w:afterLines="50" w:line="560" w:lineRule="exact"/>
        <w:jc w:val="center"/>
        <w:rPr>
          <w:rFonts w:ascii="方正小标宋简体" w:hAnsi="方正小标宋简体" w:eastAsia="方正小标宋简体"/>
          <w:sz w:val="36"/>
          <w:szCs w:val="36"/>
        </w:rPr>
      </w:pPr>
      <w:bookmarkStart w:id="1" w:name="_Hlk137484109"/>
      <w:bookmarkStart w:id="2" w:name="_Hlk137637278"/>
      <w:r>
        <w:rPr>
          <w:rFonts w:hint="eastAsia" w:ascii="方正小标宋简体" w:hAnsi="方正小标宋简体" w:eastAsia="方正小标宋简体"/>
          <w:sz w:val="36"/>
          <w:szCs w:val="36"/>
        </w:rPr>
        <w:t>科研训练环节成绩评定标准</w:t>
      </w:r>
      <w:bookmarkEnd w:id="1"/>
    </w:p>
    <w:bookmarkEnd w:id="2"/>
    <w:tbl>
      <w:tblPr>
        <w:tblStyle w:val="8"/>
        <w:tblW w:w="46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2683"/>
        <w:gridCol w:w="3155"/>
      </w:tblGrid>
      <w:tr w14:paraId="10D5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1634" w:type="pct"/>
            <w:tcBorders>
              <w:top w:val="single" w:color="auto" w:sz="4" w:space="0"/>
              <w:left w:val="single" w:color="auto" w:sz="4" w:space="0"/>
              <w:bottom w:val="single" w:color="auto" w:sz="4" w:space="0"/>
              <w:right w:val="single" w:color="auto" w:sz="4" w:space="0"/>
            </w:tcBorders>
            <w:shd w:val="clear" w:color="auto" w:fill="auto"/>
            <w:vAlign w:val="center"/>
          </w:tcPr>
          <w:p w14:paraId="2FE95A5C">
            <w:pPr>
              <w:snapToGrid w:val="0"/>
              <w:jc w:val="center"/>
              <w:rPr>
                <w:rFonts w:ascii="仿宋" w:hAnsi="仿宋" w:eastAsia="仿宋"/>
                <w:b/>
                <w:bCs/>
                <w:kern w:val="0"/>
                <w:sz w:val="24"/>
                <w:szCs w:val="28"/>
              </w:rPr>
            </w:pPr>
            <w:r>
              <w:rPr>
                <w:rFonts w:hint="eastAsia" w:ascii="仿宋" w:hAnsi="仿宋" w:eastAsia="仿宋"/>
                <w:b/>
                <w:bCs/>
                <w:kern w:val="0"/>
                <w:sz w:val="24"/>
                <w:szCs w:val="28"/>
              </w:rPr>
              <w:t>专利</w:t>
            </w:r>
          </w:p>
        </w:tc>
        <w:tc>
          <w:tcPr>
            <w:tcW w:w="1547" w:type="pct"/>
            <w:tcBorders>
              <w:top w:val="single" w:color="auto" w:sz="4" w:space="0"/>
              <w:left w:val="single" w:color="auto" w:sz="4" w:space="0"/>
              <w:bottom w:val="single" w:color="auto" w:sz="4" w:space="0"/>
              <w:right w:val="single" w:color="auto" w:sz="4" w:space="0"/>
            </w:tcBorders>
            <w:shd w:val="clear" w:color="auto" w:fill="auto"/>
            <w:vAlign w:val="center"/>
          </w:tcPr>
          <w:p w14:paraId="32A15340">
            <w:pPr>
              <w:snapToGrid w:val="0"/>
              <w:jc w:val="center"/>
              <w:rPr>
                <w:rFonts w:ascii="仿宋" w:hAnsi="仿宋" w:eastAsia="仿宋"/>
                <w:b/>
                <w:bCs/>
                <w:kern w:val="0"/>
                <w:sz w:val="24"/>
                <w:szCs w:val="28"/>
              </w:rPr>
            </w:pPr>
            <w:r>
              <w:rPr>
                <w:rFonts w:hint="eastAsia" w:ascii="仿宋" w:hAnsi="仿宋" w:eastAsia="仿宋"/>
                <w:b/>
                <w:bCs/>
                <w:kern w:val="0"/>
                <w:sz w:val="24"/>
                <w:szCs w:val="28"/>
              </w:rPr>
              <w:t>论文</w:t>
            </w:r>
          </w:p>
        </w:tc>
        <w:tc>
          <w:tcPr>
            <w:tcW w:w="1819" w:type="pct"/>
            <w:tcBorders>
              <w:top w:val="single" w:color="auto" w:sz="4" w:space="0"/>
              <w:left w:val="single" w:color="auto" w:sz="4" w:space="0"/>
              <w:bottom w:val="single" w:color="auto" w:sz="4" w:space="0"/>
              <w:right w:val="single" w:color="auto" w:sz="4" w:space="0"/>
            </w:tcBorders>
            <w:shd w:val="clear" w:color="auto" w:fill="auto"/>
            <w:vAlign w:val="center"/>
          </w:tcPr>
          <w:p w14:paraId="0D240680">
            <w:pPr>
              <w:snapToGrid w:val="0"/>
              <w:jc w:val="center"/>
              <w:rPr>
                <w:rFonts w:ascii="仿宋" w:hAnsi="仿宋" w:eastAsia="仿宋"/>
                <w:b/>
                <w:bCs/>
                <w:kern w:val="0"/>
                <w:sz w:val="24"/>
                <w:szCs w:val="28"/>
              </w:rPr>
            </w:pPr>
            <w:r>
              <w:rPr>
                <w:rFonts w:hint="eastAsia" w:ascii="仿宋" w:hAnsi="仿宋" w:eastAsia="仿宋"/>
                <w:b/>
                <w:bCs/>
                <w:kern w:val="0"/>
                <w:sz w:val="24"/>
                <w:szCs w:val="28"/>
              </w:rPr>
              <w:t>总成绩</w:t>
            </w:r>
          </w:p>
        </w:tc>
      </w:tr>
      <w:tr w14:paraId="6DF7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634" w:type="pct"/>
            <w:tcBorders>
              <w:top w:val="single" w:color="auto" w:sz="4" w:space="0"/>
              <w:left w:val="single" w:color="auto" w:sz="4" w:space="0"/>
              <w:bottom w:val="single" w:color="auto" w:sz="4" w:space="0"/>
              <w:right w:val="single" w:color="auto" w:sz="4" w:space="0"/>
            </w:tcBorders>
            <w:shd w:val="clear" w:color="auto" w:fill="auto"/>
            <w:vAlign w:val="center"/>
          </w:tcPr>
          <w:p w14:paraId="5CD37D7E">
            <w:pPr>
              <w:snapToGrid w:val="0"/>
              <w:rPr>
                <w:rFonts w:ascii="仿宋" w:hAnsi="仿宋" w:eastAsia="仿宋"/>
                <w:kern w:val="0"/>
                <w:sz w:val="24"/>
                <w:szCs w:val="28"/>
              </w:rPr>
            </w:pPr>
            <w:r>
              <w:rPr>
                <w:rFonts w:hint="eastAsia" w:ascii="仿宋" w:hAnsi="仿宋" w:eastAsia="仿宋"/>
                <w:kern w:val="0"/>
                <w:sz w:val="24"/>
                <w:szCs w:val="28"/>
              </w:rPr>
              <w:t>授权发明专利（第一发明人或除老师外第一发明人）</w:t>
            </w:r>
          </w:p>
        </w:tc>
        <w:tc>
          <w:tcPr>
            <w:tcW w:w="1547" w:type="pct"/>
            <w:tcBorders>
              <w:top w:val="single" w:color="auto" w:sz="4" w:space="0"/>
              <w:left w:val="single" w:color="auto" w:sz="4" w:space="0"/>
              <w:bottom w:val="single" w:color="auto" w:sz="4" w:space="0"/>
              <w:right w:val="single" w:color="auto" w:sz="4" w:space="0"/>
            </w:tcBorders>
            <w:shd w:val="clear" w:color="auto" w:fill="auto"/>
            <w:vAlign w:val="center"/>
          </w:tcPr>
          <w:p w14:paraId="0E73A15F">
            <w:pPr>
              <w:snapToGrid w:val="0"/>
              <w:rPr>
                <w:rFonts w:ascii="仿宋" w:hAnsi="仿宋" w:eastAsia="仿宋"/>
                <w:kern w:val="0"/>
                <w:sz w:val="24"/>
                <w:szCs w:val="28"/>
              </w:rPr>
            </w:pPr>
            <w:r>
              <w:rPr>
                <w:rFonts w:hint="eastAsia" w:ascii="仿宋" w:hAnsi="仿宋" w:eastAsia="仿宋"/>
                <w:kern w:val="0"/>
                <w:sz w:val="24"/>
                <w:szCs w:val="28"/>
              </w:rPr>
              <w:t>S</w:t>
            </w:r>
            <w:r>
              <w:rPr>
                <w:rFonts w:ascii="仿宋" w:hAnsi="仿宋" w:eastAsia="仿宋"/>
                <w:kern w:val="0"/>
                <w:sz w:val="24"/>
                <w:szCs w:val="28"/>
              </w:rPr>
              <w:t>CI</w:t>
            </w:r>
            <w:r>
              <w:rPr>
                <w:rFonts w:hint="eastAsia" w:ascii="仿宋" w:hAnsi="仿宋" w:eastAsia="仿宋"/>
                <w:kern w:val="0"/>
                <w:sz w:val="24"/>
                <w:szCs w:val="28"/>
              </w:rPr>
              <w:t>期刊论文（第一作者或除教师外第一作者）</w:t>
            </w:r>
          </w:p>
        </w:tc>
        <w:tc>
          <w:tcPr>
            <w:tcW w:w="1819" w:type="pct"/>
            <w:tcBorders>
              <w:top w:val="single" w:color="auto" w:sz="4" w:space="0"/>
              <w:left w:val="single" w:color="auto" w:sz="4" w:space="0"/>
              <w:right w:val="single" w:color="auto" w:sz="4" w:space="0"/>
            </w:tcBorders>
            <w:shd w:val="clear" w:color="auto" w:fill="auto"/>
            <w:vAlign w:val="center"/>
          </w:tcPr>
          <w:p w14:paraId="7A46B60E">
            <w:pPr>
              <w:snapToGrid w:val="0"/>
              <w:rPr>
                <w:rFonts w:ascii="仿宋" w:hAnsi="仿宋" w:eastAsia="仿宋"/>
                <w:kern w:val="0"/>
                <w:sz w:val="24"/>
                <w:szCs w:val="28"/>
              </w:rPr>
            </w:pPr>
            <w:r>
              <w:rPr>
                <w:rFonts w:ascii="仿宋" w:hAnsi="仿宋" w:eastAsia="仿宋"/>
                <w:kern w:val="0"/>
                <w:sz w:val="24"/>
                <w:szCs w:val="28"/>
              </w:rPr>
              <w:t>获其中任一项课程</w:t>
            </w:r>
            <w:r>
              <w:rPr>
                <w:rFonts w:hint="eastAsia" w:ascii="仿宋" w:hAnsi="仿宋" w:eastAsia="仿宋"/>
                <w:kern w:val="0"/>
                <w:sz w:val="24"/>
                <w:szCs w:val="28"/>
              </w:rPr>
              <w:t>总</w:t>
            </w:r>
            <w:r>
              <w:rPr>
                <w:rFonts w:ascii="仿宋" w:hAnsi="仿宋" w:eastAsia="仿宋"/>
                <w:kern w:val="0"/>
                <w:sz w:val="24"/>
                <w:szCs w:val="28"/>
              </w:rPr>
              <w:t>成绩为</w:t>
            </w:r>
            <w:r>
              <w:rPr>
                <w:rFonts w:hint="eastAsia" w:ascii="仿宋" w:hAnsi="仿宋" w:eastAsia="仿宋"/>
                <w:kern w:val="0"/>
                <w:sz w:val="24"/>
                <w:szCs w:val="28"/>
              </w:rPr>
              <w:t>1</w:t>
            </w:r>
            <w:r>
              <w:rPr>
                <w:rFonts w:ascii="仿宋" w:hAnsi="仿宋" w:eastAsia="仿宋"/>
                <w:kern w:val="0"/>
                <w:sz w:val="24"/>
                <w:szCs w:val="28"/>
              </w:rPr>
              <w:t>00</w:t>
            </w:r>
            <w:r>
              <w:rPr>
                <w:rFonts w:hint="eastAsia" w:ascii="仿宋" w:hAnsi="仿宋" w:eastAsia="仿宋"/>
                <w:kern w:val="0"/>
                <w:sz w:val="24"/>
                <w:szCs w:val="28"/>
              </w:rPr>
              <w:t>分</w:t>
            </w:r>
          </w:p>
        </w:tc>
      </w:tr>
      <w:tr w14:paraId="14BA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634" w:type="pct"/>
            <w:tcBorders>
              <w:top w:val="single" w:color="auto" w:sz="4" w:space="0"/>
              <w:left w:val="single" w:color="auto" w:sz="4" w:space="0"/>
              <w:bottom w:val="single" w:color="auto" w:sz="4" w:space="0"/>
              <w:right w:val="single" w:color="auto" w:sz="4" w:space="0"/>
            </w:tcBorders>
            <w:shd w:val="clear" w:color="auto" w:fill="auto"/>
            <w:vAlign w:val="center"/>
          </w:tcPr>
          <w:p w14:paraId="7AA2BCBA">
            <w:pPr>
              <w:snapToGrid w:val="0"/>
              <w:rPr>
                <w:rFonts w:ascii="仿宋" w:hAnsi="仿宋" w:eastAsia="仿宋"/>
                <w:kern w:val="0"/>
                <w:sz w:val="24"/>
                <w:szCs w:val="28"/>
              </w:rPr>
            </w:pPr>
            <w:r>
              <w:rPr>
                <w:rFonts w:hint="eastAsia" w:ascii="仿宋" w:hAnsi="仿宋" w:eastAsia="仿宋"/>
                <w:kern w:val="0"/>
                <w:sz w:val="24"/>
                <w:szCs w:val="28"/>
              </w:rPr>
              <w:t>公开发明专利（第一发明人或除老师外第一发明人）；</w:t>
            </w:r>
          </w:p>
          <w:p w14:paraId="24D3058C">
            <w:pPr>
              <w:snapToGrid w:val="0"/>
              <w:rPr>
                <w:rFonts w:ascii="仿宋" w:hAnsi="仿宋" w:eastAsia="仿宋"/>
                <w:kern w:val="0"/>
                <w:sz w:val="24"/>
                <w:szCs w:val="28"/>
              </w:rPr>
            </w:pPr>
            <w:r>
              <w:rPr>
                <w:rFonts w:hint="eastAsia" w:ascii="仿宋" w:hAnsi="仿宋" w:eastAsia="仿宋"/>
                <w:kern w:val="0"/>
                <w:sz w:val="24"/>
                <w:szCs w:val="28"/>
              </w:rPr>
              <w:t>授权发明专利（除教师外第二、三发明人）</w:t>
            </w:r>
          </w:p>
        </w:tc>
        <w:tc>
          <w:tcPr>
            <w:tcW w:w="1547" w:type="pct"/>
            <w:tcBorders>
              <w:top w:val="single" w:color="auto" w:sz="4" w:space="0"/>
              <w:left w:val="single" w:color="auto" w:sz="4" w:space="0"/>
              <w:bottom w:val="single" w:color="auto" w:sz="4" w:space="0"/>
              <w:right w:val="single" w:color="auto" w:sz="4" w:space="0"/>
            </w:tcBorders>
            <w:shd w:val="clear" w:color="auto" w:fill="auto"/>
            <w:vAlign w:val="center"/>
          </w:tcPr>
          <w:p w14:paraId="4F1245F4">
            <w:pPr>
              <w:snapToGrid w:val="0"/>
              <w:rPr>
                <w:rFonts w:ascii="仿宋" w:hAnsi="仿宋" w:eastAsia="仿宋"/>
                <w:kern w:val="0"/>
                <w:sz w:val="24"/>
                <w:szCs w:val="28"/>
              </w:rPr>
            </w:pPr>
            <w:r>
              <w:rPr>
                <w:rFonts w:hint="eastAsia" w:ascii="仿宋" w:hAnsi="仿宋" w:eastAsia="仿宋"/>
                <w:kern w:val="0"/>
                <w:sz w:val="24"/>
                <w:szCs w:val="28"/>
              </w:rPr>
              <w:t>E</w:t>
            </w:r>
            <w:r>
              <w:rPr>
                <w:rFonts w:ascii="仿宋" w:hAnsi="仿宋" w:eastAsia="仿宋"/>
                <w:kern w:val="0"/>
                <w:sz w:val="24"/>
                <w:szCs w:val="28"/>
              </w:rPr>
              <w:t>I</w:t>
            </w:r>
            <w:r>
              <w:rPr>
                <w:rFonts w:hint="eastAsia" w:ascii="仿宋" w:hAnsi="仿宋" w:eastAsia="仿宋"/>
                <w:kern w:val="0"/>
                <w:sz w:val="24"/>
                <w:szCs w:val="28"/>
              </w:rPr>
              <w:t>（非S</w:t>
            </w:r>
            <w:r>
              <w:rPr>
                <w:rFonts w:ascii="仿宋" w:hAnsi="仿宋" w:eastAsia="仿宋"/>
                <w:kern w:val="0"/>
                <w:sz w:val="24"/>
                <w:szCs w:val="28"/>
              </w:rPr>
              <w:t>CI</w:t>
            </w:r>
            <w:r>
              <w:rPr>
                <w:rFonts w:hint="eastAsia" w:ascii="仿宋" w:hAnsi="仿宋" w:eastAsia="仿宋"/>
                <w:kern w:val="0"/>
                <w:sz w:val="24"/>
                <w:szCs w:val="28"/>
              </w:rPr>
              <w:t>收录）（第一作者或除教师外第一作者）</w:t>
            </w:r>
          </w:p>
          <w:p w14:paraId="367B9AC1">
            <w:pPr>
              <w:snapToGrid w:val="0"/>
              <w:rPr>
                <w:rFonts w:ascii="仿宋" w:hAnsi="仿宋" w:eastAsia="仿宋"/>
                <w:kern w:val="0"/>
                <w:sz w:val="24"/>
                <w:szCs w:val="28"/>
              </w:rPr>
            </w:pPr>
            <w:r>
              <w:rPr>
                <w:rFonts w:hint="eastAsia" w:ascii="仿宋" w:hAnsi="仿宋" w:eastAsia="仿宋"/>
                <w:kern w:val="0"/>
                <w:sz w:val="24"/>
                <w:szCs w:val="28"/>
              </w:rPr>
              <w:t>S</w:t>
            </w:r>
            <w:r>
              <w:rPr>
                <w:rFonts w:ascii="仿宋" w:hAnsi="仿宋" w:eastAsia="仿宋"/>
                <w:kern w:val="0"/>
                <w:sz w:val="24"/>
                <w:szCs w:val="28"/>
              </w:rPr>
              <w:t>CI</w:t>
            </w:r>
            <w:r>
              <w:rPr>
                <w:rFonts w:hint="eastAsia" w:ascii="仿宋" w:hAnsi="仿宋" w:eastAsia="仿宋"/>
                <w:kern w:val="0"/>
                <w:sz w:val="24"/>
                <w:szCs w:val="28"/>
              </w:rPr>
              <w:t>期刊论文（除教师外第二、三作者）</w:t>
            </w:r>
          </w:p>
        </w:tc>
        <w:tc>
          <w:tcPr>
            <w:tcW w:w="1819" w:type="pct"/>
            <w:tcBorders>
              <w:left w:val="single" w:color="auto" w:sz="4" w:space="0"/>
              <w:right w:val="single" w:color="auto" w:sz="4" w:space="0"/>
            </w:tcBorders>
            <w:shd w:val="clear" w:color="auto" w:fill="auto"/>
            <w:vAlign w:val="center"/>
          </w:tcPr>
          <w:p w14:paraId="3EE52729">
            <w:pPr>
              <w:snapToGrid w:val="0"/>
              <w:rPr>
                <w:rFonts w:ascii="仿宋" w:hAnsi="仿宋" w:eastAsia="仿宋"/>
                <w:kern w:val="0"/>
                <w:sz w:val="24"/>
                <w:szCs w:val="28"/>
              </w:rPr>
            </w:pPr>
            <w:r>
              <w:rPr>
                <w:rFonts w:ascii="仿宋" w:hAnsi="仿宋" w:eastAsia="仿宋"/>
                <w:kern w:val="0"/>
                <w:sz w:val="24"/>
                <w:szCs w:val="28"/>
              </w:rPr>
              <w:t>获其中任一项课程</w:t>
            </w:r>
            <w:r>
              <w:rPr>
                <w:rFonts w:hint="eastAsia" w:ascii="仿宋" w:hAnsi="仿宋" w:eastAsia="仿宋"/>
                <w:kern w:val="0"/>
                <w:sz w:val="24"/>
                <w:szCs w:val="28"/>
              </w:rPr>
              <w:t>平时成绩为</w:t>
            </w:r>
            <w:r>
              <w:rPr>
                <w:rFonts w:ascii="仿宋" w:hAnsi="仿宋" w:eastAsia="仿宋"/>
                <w:kern w:val="0"/>
                <w:sz w:val="24"/>
                <w:szCs w:val="28"/>
              </w:rPr>
              <w:t>100分</w:t>
            </w:r>
          </w:p>
          <w:p w14:paraId="1C277CF5">
            <w:pPr>
              <w:snapToGrid w:val="0"/>
              <w:rPr>
                <w:rFonts w:ascii="仿宋" w:hAnsi="仿宋" w:eastAsia="仿宋"/>
                <w:kern w:val="0"/>
                <w:sz w:val="24"/>
                <w:szCs w:val="28"/>
              </w:rPr>
            </w:pPr>
            <w:r>
              <w:rPr>
                <w:rFonts w:ascii="仿宋" w:hAnsi="仿宋" w:eastAsia="仿宋"/>
                <w:kern w:val="0"/>
                <w:sz w:val="24"/>
                <w:szCs w:val="28"/>
              </w:rPr>
              <w:t>总成绩</w:t>
            </w:r>
            <w:r>
              <w:rPr>
                <w:rFonts w:hint="eastAsia" w:ascii="仿宋" w:hAnsi="仿宋" w:eastAsia="仿宋"/>
                <w:kern w:val="0"/>
                <w:sz w:val="24"/>
                <w:szCs w:val="28"/>
              </w:rPr>
              <w:t>=答辩成绩*</w:t>
            </w:r>
            <w:r>
              <w:rPr>
                <w:rFonts w:ascii="仿宋" w:hAnsi="仿宋" w:eastAsia="仿宋"/>
                <w:kern w:val="0"/>
                <w:sz w:val="24"/>
                <w:szCs w:val="28"/>
              </w:rPr>
              <w:t>0.5+平时</w:t>
            </w:r>
            <w:r>
              <w:rPr>
                <w:rFonts w:hint="eastAsia" w:ascii="仿宋" w:hAnsi="仿宋" w:eastAsia="仿宋"/>
                <w:kern w:val="0"/>
                <w:sz w:val="24"/>
                <w:szCs w:val="28"/>
              </w:rPr>
              <w:t>成绩*</w:t>
            </w:r>
            <w:r>
              <w:rPr>
                <w:rFonts w:ascii="仿宋" w:hAnsi="仿宋" w:eastAsia="仿宋"/>
                <w:kern w:val="0"/>
                <w:sz w:val="24"/>
                <w:szCs w:val="28"/>
              </w:rPr>
              <w:t>0.5+竞赛加分</w:t>
            </w:r>
          </w:p>
        </w:tc>
      </w:tr>
      <w:tr w14:paraId="28FF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634" w:type="pct"/>
            <w:tcBorders>
              <w:top w:val="single" w:color="auto" w:sz="4" w:space="0"/>
              <w:left w:val="single" w:color="auto" w:sz="4" w:space="0"/>
              <w:bottom w:val="single" w:color="auto" w:sz="4" w:space="0"/>
              <w:right w:val="single" w:color="auto" w:sz="4" w:space="0"/>
            </w:tcBorders>
            <w:shd w:val="clear" w:color="auto" w:fill="auto"/>
            <w:vAlign w:val="center"/>
          </w:tcPr>
          <w:p w14:paraId="2214F371">
            <w:pPr>
              <w:snapToGrid w:val="0"/>
              <w:rPr>
                <w:rFonts w:ascii="仿宋" w:hAnsi="仿宋" w:eastAsia="仿宋"/>
                <w:kern w:val="0"/>
                <w:sz w:val="24"/>
                <w:szCs w:val="28"/>
              </w:rPr>
            </w:pPr>
            <w:r>
              <w:rPr>
                <w:rFonts w:hint="eastAsia" w:ascii="仿宋" w:hAnsi="仿宋" w:eastAsia="仿宋"/>
                <w:kern w:val="0"/>
                <w:sz w:val="24"/>
                <w:szCs w:val="28"/>
              </w:rPr>
              <w:t>受理发明专利（第一发明人或除老师外第一发明人）；</w:t>
            </w:r>
          </w:p>
          <w:p w14:paraId="476D89F8">
            <w:pPr>
              <w:snapToGrid w:val="0"/>
              <w:rPr>
                <w:rFonts w:ascii="仿宋" w:hAnsi="仿宋" w:eastAsia="仿宋"/>
                <w:kern w:val="0"/>
                <w:sz w:val="24"/>
                <w:szCs w:val="28"/>
              </w:rPr>
            </w:pPr>
            <w:r>
              <w:rPr>
                <w:rFonts w:hint="eastAsia" w:ascii="仿宋" w:hAnsi="仿宋" w:eastAsia="仿宋"/>
                <w:kern w:val="0"/>
                <w:sz w:val="24"/>
                <w:szCs w:val="28"/>
              </w:rPr>
              <w:t>公开发明专利（除教师外第二、三发明人）</w:t>
            </w:r>
          </w:p>
        </w:tc>
        <w:tc>
          <w:tcPr>
            <w:tcW w:w="1547" w:type="pct"/>
            <w:tcBorders>
              <w:top w:val="single" w:color="auto" w:sz="4" w:space="0"/>
              <w:left w:val="single" w:color="auto" w:sz="4" w:space="0"/>
              <w:bottom w:val="single" w:color="auto" w:sz="4" w:space="0"/>
              <w:right w:val="single" w:color="auto" w:sz="4" w:space="0"/>
            </w:tcBorders>
            <w:shd w:val="clear" w:color="auto" w:fill="auto"/>
            <w:vAlign w:val="center"/>
          </w:tcPr>
          <w:p w14:paraId="1E2E88BF">
            <w:pPr>
              <w:snapToGrid w:val="0"/>
              <w:rPr>
                <w:rFonts w:ascii="仿宋" w:hAnsi="仿宋" w:eastAsia="仿宋"/>
                <w:kern w:val="0"/>
                <w:sz w:val="24"/>
                <w:szCs w:val="28"/>
              </w:rPr>
            </w:pPr>
            <w:r>
              <w:rPr>
                <w:rFonts w:hint="eastAsia" w:ascii="仿宋" w:hAnsi="仿宋" w:eastAsia="仿宋"/>
                <w:kern w:val="0"/>
                <w:sz w:val="24"/>
                <w:szCs w:val="28"/>
              </w:rPr>
              <w:t>中文核心期刊论文（第一作者或除教师外第一作者）；</w:t>
            </w:r>
          </w:p>
          <w:p w14:paraId="674A4A90">
            <w:pPr>
              <w:snapToGrid w:val="0"/>
              <w:rPr>
                <w:rFonts w:ascii="仿宋" w:hAnsi="仿宋" w:eastAsia="仿宋"/>
                <w:kern w:val="0"/>
                <w:sz w:val="24"/>
                <w:szCs w:val="28"/>
              </w:rPr>
            </w:pPr>
            <w:r>
              <w:rPr>
                <w:rFonts w:hint="eastAsia" w:ascii="仿宋" w:hAnsi="仿宋" w:eastAsia="仿宋"/>
                <w:kern w:val="0"/>
                <w:sz w:val="24"/>
                <w:szCs w:val="28"/>
              </w:rPr>
              <w:t>E</w:t>
            </w:r>
            <w:r>
              <w:rPr>
                <w:rFonts w:ascii="仿宋" w:hAnsi="仿宋" w:eastAsia="仿宋"/>
                <w:kern w:val="0"/>
                <w:sz w:val="24"/>
                <w:szCs w:val="28"/>
              </w:rPr>
              <w:t>I</w:t>
            </w:r>
            <w:r>
              <w:rPr>
                <w:rFonts w:hint="eastAsia" w:ascii="仿宋" w:hAnsi="仿宋" w:eastAsia="仿宋"/>
                <w:kern w:val="0"/>
                <w:sz w:val="24"/>
                <w:szCs w:val="28"/>
              </w:rPr>
              <w:t>（非S</w:t>
            </w:r>
            <w:r>
              <w:rPr>
                <w:rFonts w:ascii="仿宋" w:hAnsi="仿宋" w:eastAsia="仿宋"/>
                <w:kern w:val="0"/>
                <w:sz w:val="24"/>
                <w:szCs w:val="28"/>
              </w:rPr>
              <w:t>CI</w:t>
            </w:r>
            <w:r>
              <w:rPr>
                <w:rFonts w:hint="eastAsia" w:ascii="仿宋" w:hAnsi="仿宋" w:eastAsia="仿宋"/>
                <w:kern w:val="0"/>
                <w:sz w:val="24"/>
                <w:szCs w:val="28"/>
              </w:rPr>
              <w:t>收录）（除教师外二、三作者）；</w:t>
            </w:r>
          </w:p>
        </w:tc>
        <w:tc>
          <w:tcPr>
            <w:tcW w:w="1819" w:type="pct"/>
            <w:tcBorders>
              <w:left w:val="single" w:color="auto" w:sz="4" w:space="0"/>
              <w:right w:val="single" w:color="auto" w:sz="4" w:space="0"/>
            </w:tcBorders>
            <w:shd w:val="clear" w:color="auto" w:fill="auto"/>
            <w:vAlign w:val="center"/>
          </w:tcPr>
          <w:p w14:paraId="3E03E71F">
            <w:pPr>
              <w:snapToGrid w:val="0"/>
              <w:rPr>
                <w:rFonts w:ascii="仿宋" w:hAnsi="仿宋" w:eastAsia="仿宋"/>
                <w:kern w:val="0"/>
                <w:sz w:val="24"/>
                <w:szCs w:val="28"/>
              </w:rPr>
            </w:pPr>
            <w:r>
              <w:rPr>
                <w:rFonts w:ascii="仿宋" w:hAnsi="仿宋" w:eastAsia="仿宋"/>
                <w:kern w:val="0"/>
                <w:sz w:val="24"/>
                <w:szCs w:val="28"/>
              </w:rPr>
              <w:t>获其中任一项课程</w:t>
            </w:r>
            <w:r>
              <w:rPr>
                <w:rFonts w:hint="eastAsia" w:ascii="仿宋" w:hAnsi="仿宋" w:eastAsia="仿宋"/>
                <w:kern w:val="0"/>
                <w:sz w:val="24"/>
                <w:szCs w:val="28"/>
              </w:rPr>
              <w:t>平时成绩为9</w:t>
            </w:r>
            <w:r>
              <w:rPr>
                <w:rFonts w:ascii="仿宋" w:hAnsi="仿宋" w:eastAsia="仿宋"/>
                <w:kern w:val="0"/>
                <w:sz w:val="24"/>
                <w:szCs w:val="28"/>
              </w:rPr>
              <w:t>0分</w:t>
            </w:r>
          </w:p>
          <w:p w14:paraId="366E5B95">
            <w:pPr>
              <w:snapToGrid w:val="0"/>
              <w:rPr>
                <w:rFonts w:ascii="仿宋" w:hAnsi="仿宋" w:eastAsia="仿宋"/>
                <w:kern w:val="0"/>
                <w:sz w:val="24"/>
                <w:szCs w:val="28"/>
              </w:rPr>
            </w:pPr>
            <w:r>
              <w:rPr>
                <w:rFonts w:ascii="仿宋" w:hAnsi="仿宋" w:eastAsia="仿宋"/>
                <w:kern w:val="0"/>
                <w:sz w:val="24"/>
                <w:szCs w:val="28"/>
              </w:rPr>
              <w:t>总成绩</w:t>
            </w:r>
            <w:r>
              <w:rPr>
                <w:rFonts w:hint="eastAsia" w:ascii="仿宋" w:hAnsi="仿宋" w:eastAsia="仿宋"/>
                <w:kern w:val="0"/>
                <w:sz w:val="24"/>
                <w:szCs w:val="28"/>
              </w:rPr>
              <w:t>=答辩成绩*</w:t>
            </w:r>
            <w:r>
              <w:rPr>
                <w:rFonts w:ascii="仿宋" w:hAnsi="仿宋" w:eastAsia="仿宋"/>
                <w:kern w:val="0"/>
                <w:sz w:val="24"/>
                <w:szCs w:val="28"/>
              </w:rPr>
              <w:t>0.5+平时</w:t>
            </w:r>
            <w:r>
              <w:rPr>
                <w:rFonts w:hint="eastAsia" w:ascii="仿宋" w:hAnsi="仿宋" w:eastAsia="仿宋"/>
                <w:kern w:val="0"/>
                <w:sz w:val="24"/>
                <w:szCs w:val="28"/>
              </w:rPr>
              <w:t>成绩*</w:t>
            </w:r>
            <w:r>
              <w:rPr>
                <w:rFonts w:ascii="仿宋" w:hAnsi="仿宋" w:eastAsia="仿宋"/>
                <w:kern w:val="0"/>
                <w:sz w:val="24"/>
                <w:szCs w:val="28"/>
              </w:rPr>
              <w:t>0.5+竞赛加分</w:t>
            </w:r>
          </w:p>
        </w:tc>
      </w:tr>
      <w:tr w14:paraId="44D2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634" w:type="pct"/>
            <w:tcBorders>
              <w:top w:val="single" w:color="auto" w:sz="4" w:space="0"/>
              <w:left w:val="single" w:color="auto" w:sz="4" w:space="0"/>
              <w:bottom w:val="single" w:color="auto" w:sz="4" w:space="0"/>
              <w:right w:val="single" w:color="auto" w:sz="4" w:space="0"/>
            </w:tcBorders>
            <w:shd w:val="clear" w:color="auto" w:fill="auto"/>
            <w:vAlign w:val="center"/>
          </w:tcPr>
          <w:p w14:paraId="328B657E">
            <w:pPr>
              <w:snapToGrid w:val="0"/>
              <w:rPr>
                <w:rFonts w:ascii="仿宋" w:hAnsi="仿宋" w:eastAsia="仿宋"/>
                <w:kern w:val="0"/>
                <w:sz w:val="24"/>
                <w:szCs w:val="28"/>
              </w:rPr>
            </w:pPr>
            <w:r>
              <w:rPr>
                <w:rFonts w:hint="eastAsia" w:ascii="仿宋" w:hAnsi="仿宋" w:eastAsia="仿宋"/>
                <w:kern w:val="0"/>
                <w:sz w:val="24"/>
                <w:szCs w:val="28"/>
              </w:rPr>
              <w:t>受理发明专利（除教师外第二、三发明人）</w:t>
            </w:r>
          </w:p>
        </w:tc>
        <w:tc>
          <w:tcPr>
            <w:tcW w:w="1547" w:type="pct"/>
            <w:tcBorders>
              <w:top w:val="single" w:color="auto" w:sz="4" w:space="0"/>
              <w:left w:val="single" w:color="auto" w:sz="4" w:space="0"/>
              <w:bottom w:val="single" w:color="auto" w:sz="4" w:space="0"/>
              <w:right w:val="single" w:color="auto" w:sz="4" w:space="0"/>
            </w:tcBorders>
            <w:shd w:val="clear" w:color="auto" w:fill="auto"/>
            <w:vAlign w:val="center"/>
          </w:tcPr>
          <w:p w14:paraId="41BA2AC8">
            <w:pPr>
              <w:snapToGrid w:val="0"/>
              <w:rPr>
                <w:rFonts w:ascii="仿宋" w:hAnsi="仿宋" w:eastAsia="仿宋"/>
                <w:kern w:val="0"/>
                <w:sz w:val="24"/>
                <w:szCs w:val="28"/>
              </w:rPr>
            </w:pPr>
            <w:r>
              <w:rPr>
                <w:rFonts w:hint="eastAsia" w:ascii="仿宋" w:hAnsi="仿宋" w:eastAsia="仿宋"/>
                <w:kern w:val="0"/>
                <w:sz w:val="24"/>
                <w:szCs w:val="28"/>
              </w:rPr>
              <w:t>中文核心期刊（除教师外第二、三作者）；</w:t>
            </w:r>
          </w:p>
        </w:tc>
        <w:tc>
          <w:tcPr>
            <w:tcW w:w="1819" w:type="pct"/>
            <w:tcBorders>
              <w:left w:val="single" w:color="auto" w:sz="4" w:space="0"/>
              <w:bottom w:val="single" w:color="auto" w:sz="4" w:space="0"/>
              <w:right w:val="single" w:color="auto" w:sz="4" w:space="0"/>
            </w:tcBorders>
            <w:shd w:val="clear" w:color="auto" w:fill="auto"/>
            <w:vAlign w:val="center"/>
          </w:tcPr>
          <w:p w14:paraId="5C38C01A">
            <w:pPr>
              <w:snapToGrid w:val="0"/>
              <w:rPr>
                <w:rFonts w:ascii="仿宋" w:hAnsi="仿宋" w:eastAsia="仿宋"/>
                <w:kern w:val="0"/>
                <w:sz w:val="24"/>
                <w:szCs w:val="28"/>
              </w:rPr>
            </w:pPr>
            <w:r>
              <w:rPr>
                <w:rFonts w:ascii="仿宋" w:hAnsi="仿宋" w:eastAsia="仿宋"/>
                <w:kern w:val="0"/>
                <w:sz w:val="24"/>
                <w:szCs w:val="28"/>
              </w:rPr>
              <w:t>获其中任一项课程</w:t>
            </w:r>
            <w:r>
              <w:rPr>
                <w:rFonts w:hint="eastAsia" w:ascii="仿宋" w:hAnsi="仿宋" w:eastAsia="仿宋"/>
                <w:kern w:val="0"/>
                <w:sz w:val="24"/>
                <w:szCs w:val="28"/>
              </w:rPr>
              <w:t>平时成绩为</w:t>
            </w:r>
            <w:r>
              <w:rPr>
                <w:rFonts w:ascii="仿宋" w:hAnsi="仿宋" w:eastAsia="仿宋"/>
                <w:kern w:val="0"/>
                <w:sz w:val="24"/>
                <w:szCs w:val="28"/>
              </w:rPr>
              <w:t>80分</w:t>
            </w:r>
          </w:p>
          <w:p w14:paraId="5FE05786">
            <w:pPr>
              <w:snapToGrid w:val="0"/>
              <w:rPr>
                <w:rFonts w:ascii="仿宋" w:hAnsi="仿宋" w:eastAsia="仿宋"/>
                <w:kern w:val="0"/>
                <w:sz w:val="24"/>
                <w:szCs w:val="28"/>
              </w:rPr>
            </w:pPr>
            <w:r>
              <w:rPr>
                <w:rFonts w:ascii="仿宋" w:hAnsi="仿宋" w:eastAsia="仿宋"/>
                <w:kern w:val="0"/>
                <w:sz w:val="24"/>
                <w:szCs w:val="28"/>
              </w:rPr>
              <w:t>总成绩</w:t>
            </w:r>
            <w:r>
              <w:rPr>
                <w:rFonts w:hint="eastAsia" w:ascii="仿宋" w:hAnsi="仿宋" w:eastAsia="仿宋"/>
                <w:kern w:val="0"/>
                <w:sz w:val="24"/>
                <w:szCs w:val="28"/>
              </w:rPr>
              <w:t>=答辩成绩*</w:t>
            </w:r>
            <w:r>
              <w:rPr>
                <w:rFonts w:ascii="仿宋" w:hAnsi="仿宋" w:eastAsia="仿宋"/>
                <w:kern w:val="0"/>
                <w:sz w:val="24"/>
                <w:szCs w:val="28"/>
              </w:rPr>
              <w:t>0.5+平时</w:t>
            </w:r>
            <w:r>
              <w:rPr>
                <w:rFonts w:hint="eastAsia" w:ascii="仿宋" w:hAnsi="仿宋" w:eastAsia="仿宋"/>
                <w:kern w:val="0"/>
                <w:sz w:val="24"/>
                <w:szCs w:val="28"/>
              </w:rPr>
              <w:t>成绩*</w:t>
            </w:r>
            <w:r>
              <w:rPr>
                <w:rFonts w:ascii="仿宋" w:hAnsi="仿宋" w:eastAsia="仿宋"/>
                <w:kern w:val="0"/>
                <w:sz w:val="24"/>
                <w:szCs w:val="28"/>
              </w:rPr>
              <w:t>0.5+竞赛加分</w:t>
            </w:r>
          </w:p>
        </w:tc>
      </w:tr>
      <w:tr w14:paraId="1F85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31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A086FF">
            <w:pPr>
              <w:snapToGrid w:val="0"/>
              <w:rPr>
                <w:rFonts w:ascii="仿宋" w:hAnsi="仿宋" w:eastAsia="仿宋"/>
                <w:kern w:val="0"/>
                <w:sz w:val="24"/>
                <w:szCs w:val="28"/>
              </w:rPr>
            </w:pPr>
            <w:r>
              <w:rPr>
                <w:rFonts w:hint="eastAsia" w:ascii="仿宋" w:hAnsi="仿宋" w:eastAsia="仿宋"/>
                <w:kern w:val="0"/>
                <w:sz w:val="24"/>
                <w:szCs w:val="28"/>
              </w:rPr>
              <w:t>无以上论文、专利成果</w:t>
            </w:r>
          </w:p>
          <w:p w14:paraId="32E0B1A5">
            <w:pPr>
              <w:snapToGrid w:val="0"/>
              <w:rPr>
                <w:rFonts w:ascii="仿宋" w:hAnsi="仿宋" w:eastAsia="仿宋"/>
                <w:kern w:val="0"/>
                <w:sz w:val="24"/>
                <w:szCs w:val="28"/>
              </w:rPr>
            </w:pPr>
            <w:r>
              <w:rPr>
                <w:rFonts w:hint="eastAsia" w:ascii="仿宋" w:hAnsi="仿宋" w:eastAsia="仿宋"/>
                <w:kern w:val="0"/>
                <w:sz w:val="24"/>
                <w:szCs w:val="28"/>
              </w:rPr>
              <w:t>做好周工作记录完成导师组安排的科研任务</w:t>
            </w:r>
          </w:p>
          <w:p w14:paraId="3A2F7E3E">
            <w:pPr>
              <w:snapToGrid w:val="0"/>
              <w:rPr>
                <w:rFonts w:ascii="仿宋" w:hAnsi="仿宋" w:eastAsia="仿宋"/>
                <w:kern w:val="0"/>
                <w:sz w:val="24"/>
                <w:szCs w:val="28"/>
              </w:rPr>
            </w:pPr>
            <w:r>
              <w:rPr>
                <w:rFonts w:hint="eastAsia" w:ascii="仿宋" w:hAnsi="仿宋" w:eastAsia="仿宋"/>
                <w:kern w:val="0"/>
                <w:sz w:val="24"/>
                <w:szCs w:val="28"/>
              </w:rPr>
              <w:t>导师组根据日常表现评分</w:t>
            </w:r>
          </w:p>
        </w:tc>
        <w:tc>
          <w:tcPr>
            <w:tcW w:w="1819" w:type="pct"/>
            <w:tcBorders>
              <w:top w:val="single" w:color="auto" w:sz="4" w:space="0"/>
              <w:left w:val="single" w:color="auto" w:sz="4" w:space="0"/>
              <w:bottom w:val="single" w:color="auto" w:sz="4" w:space="0"/>
              <w:right w:val="single" w:color="auto" w:sz="4" w:space="0"/>
            </w:tcBorders>
            <w:shd w:val="clear" w:color="auto" w:fill="auto"/>
            <w:vAlign w:val="center"/>
          </w:tcPr>
          <w:p w14:paraId="2B62CF3E">
            <w:pPr>
              <w:snapToGrid w:val="0"/>
              <w:rPr>
                <w:rFonts w:ascii="仿宋" w:hAnsi="仿宋" w:eastAsia="仿宋"/>
                <w:kern w:val="0"/>
                <w:sz w:val="24"/>
                <w:szCs w:val="28"/>
              </w:rPr>
            </w:pPr>
            <w:r>
              <w:rPr>
                <w:rFonts w:ascii="仿宋" w:hAnsi="仿宋" w:eastAsia="仿宋"/>
                <w:kern w:val="0"/>
                <w:sz w:val="24"/>
                <w:szCs w:val="28"/>
              </w:rPr>
              <w:t>课程</w:t>
            </w:r>
            <w:r>
              <w:rPr>
                <w:rFonts w:hint="eastAsia" w:ascii="仿宋" w:hAnsi="仿宋" w:eastAsia="仿宋"/>
                <w:kern w:val="0"/>
                <w:sz w:val="24"/>
                <w:szCs w:val="28"/>
              </w:rPr>
              <w:t>平时成绩0</w:t>
            </w:r>
            <w:r>
              <w:rPr>
                <w:rFonts w:ascii="仿宋" w:hAnsi="仿宋" w:eastAsia="仿宋"/>
                <w:kern w:val="0"/>
                <w:sz w:val="24"/>
                <w:szCs w:val="28"/>
              </w:rPr>
              <w:t>-80分</w:t>
            </w:r>
            <w:r>
              <w:rPr>
                <w:rFonts w:hint="eastAsia" w:ascii="仿宋" w:hAnsi="仿宋" w:eastAsia="仿宋"/>
                <w:kern w:val="0"/>
                <w:sz w:val="24"/>
                <w:szCs w:val="28"/>
              </w:rPr>
              <w:t>，具体根据导师组评分确定</w:t>
            </w:r>
          </w:p>
          <w:p w14:paraId="747E0ACC">
            <w:pPr>
              <w:snapToGrid w:val="0"/>
              <w:rPr>
                <w:rFonts w:ascii="仿宋" w:hAnsi="仿宋" w:eastAsia="仿宋"/>
                <w:kern w:val="0"/>
                <w:sz w:val="24"/>
                <w:szCs w:val="28"/>
              </w:rPr>
            </w:pPr>
            <w:r>
              <w:rPr>
                <w:rFonts w:ascii="仿宋" w:hAnsi="仿宋" w:eastAsia="仿宋"/>
                <w:kern w:val="0"/>
                <w:sz w:val="24"/>
                <w:szCs w:val="28"/>
              </w:rPr>
              <w:t>总成绩</w:t>
            </w:r>
            <w:r>
              <w:rPr>
                <w:rFonts w:hint="eastAsia" w:ascii="仿宋" w:hAnsi="仿宋" w:eastAsia="仿宋"/>
                <w:kern w:val="0"/>
                <w:sz w:val="24"/>
                <w:szCs w:val="28"/>
              </w:rPr>
              <w:t>=答辩成绩*</w:t>
            </w:r>
            <w:r>
              <w:rPr>
                <w:rFonts w:ascii="仿宋" w:hAnsi="仿宋" w:eastAsia="仿宋"/>
                <w:kern w:val="0"/>
                <w:sz w:val="24"/>
                <w:szCs w:val="28"/>
              </w:rPr>
              <w:t>0.5+平时</w:t>
            </w:r>
            <w:r>
              <w:rPr>
                <w:rFonts w:hint="eastAsia" w:ascii="仿宋" w:hAnsi="仿宋" w:eastAsia="仿宋"/>
                <w:kern w:val="0"/>
                <w:sz w:val="24"/>
                <w:szCs w:val="28"/>
              </w:rPr>
              <w:t>成绩*</w:t>
            </w:r>
            <w:r>
              <w:rPr>
                <w:rFonts w:ascii="仿宋" w:hAnsi="仿宋" w:eastAsia="仿宋"/>
                <w:kern w:val="0"/>
                <w:sz w:val="24"/>
                <w:szCs w:val="28"/>
              </w:rPr>
              <w:t>0.5+竞赛加分</w:t>
            </w:r>
          </w:p>
        </w:tc>
      </w:tr>
      <w:tr w14:paraId="0B65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FD5C34">
            <w:pPr>
              <w:snapToGrid w:val="0"/>
              <w:jc w:val="left"/>
              <w:rPr>
                <w:rFonts w:ascii="仿宋" w:hAnsi="仿宋" w:eastAsia="仿宋"/>
                <w:kern w:val="0"/>
                <w:sz w:val="24"/>
                <w:szCs w:val="28"/>
              </w:rPr>
            </w:pPr>
            <w:r>
              <w:rPr>
                <w:rFonts w:hint="eastAsia" w:ascii="仿宋" w:hAnsi="仿宋" w:eastAsia="仿宋"/>
                <w:kern w:val="0"/>
                <w:sz w:val="24"/>
                <w:szCs w:val="28"/>
              </w:rPr>
              <w:t>说明：</w:t>
            </w:r>
          </w:p>
          <w:p w14:paraId="3A89DA4B">
            <w:pPr>
              <w:snapToGrid w:val="0"/>
              <w:jc w:val="left"/>
              <w:rPr>
                <w:rFonts w:ascii="仿宋" w:hAnsi="仿宋" w:eastAsia="仿宋"/>
                <w:kern w:val="0"/>
                <w:sz w:val="24"/>
                <w:szCs w:val="28"/>
              </w:rPr>
            </w:pPr>
            <w:r>
              <w:rPr>
                <w:rFonts w:hint="eastAsia" w:ascii="仿宋" w:hAnsi="仿宋" w:eastAsia="仿宋"/>
                <w:kern w:val="0"/>
                <w:sz w:val="24"/>
                <w:szCs w:val="28"/>
              </w:rPr>
              <w:t>1</w:t>
            </w:r>
            <w:r>
              <w:rPr>
                <w:rFonts w:ascii="仿宋" w:hAnsi="仿宋" w:eastAsia="仿宋"/>
                <w:kern w:val="0"/>
                <w:sz w:val="24"/>
                <w:szCs w:val="28"/>
              </w:rPr>
              <w:t>.</w:t>
            </w:r>
            <w:r>
              <w:rPr>
                <w:rFonts w:hint="eastAsia" w:ascii="仿宋" w:hAnsi="仿宋" w:eastAsia="仿宋"/>
                <w:kern w:val="0"/>
                <w:sz w:val="24"/>
                <w:szCs w:val="28"/>
              </w:rPr>
              <w:t>答辩成绩由课程教学团队组织答辩评分确定，分值0</w:t>
            </w:r>
            <w:r>
              <w:rPr>
                <w:rFonts w:ascii="仿宋" w:hAnsi="仿宋" w:eastAsia="仿宋"/>
                <w:kern w:val="0"/>
                <w:sz w:val="24"/>
                <w:szCs w:val="28"/>
              </w:rPr>
              <w:t>-100分</w:t>
            </w:r>
            <w:r>
              <w:rPr>
                <w:rFonts w:hint="eastAsia" w:ascii="仿宋" w:hAnsi="仿宋" w:eastAsia="仿宋"/>
                <w:kern w:val="0"/>
                <w:sz w:val="24"/>
                <w:szCs w:val="28"/>
              </w:rPr>
              <w:t>；</w:t>
            </w:r>
          </w:p>
          <w:p w14:paraId="3219D3E8">
            <w:pPr>
              <w:snapToGrid w:val="0"/>
              <w:jc w:val="left"/>
              <w:rPr>
                <w:rFonts w:ascii="仿宋" w:hAnsi="仿宋" w:eastAsia="仿宋"/>
                <w:kern w:val="0"/>
                <w:sz w:val="24"/>
                <w:szCs w:val="28"/>
              </w:rPr>
            </w:pPr>
            <w:r>
              <w:rPr>
                <w:rFonts w:ascii="仿宋" w:hAnsi="仿宋" w:eastAsia="仿宋"/>
                <w:kern w:val="0"/>
                <w:sz w:val="24"/>
                <w:szCs w:val="28"/>
              </w:rPr>
              <w:t>2.</w:t>
            </w:r>
            <w:r>
              <w:rPr>
                <w:rFonts w:hint="eastAsia" w:ascii="仿宋" w:hAnsi="仿宋" w:eastAsia="仿宋"/>
                <w:kern w:val="0"/>
                <w:sz w:val="24"/>
                <w:szCs w:val="28"/>
              </w:rPr>
              <w:t>期刊论文以正式录用通知为准；</w:t>
            </w:r>
          </w:p>
          <w:p w14:paraId="1014DFD8">
            <w:pPr>
              <w:snapToGrid w:val="0"/>
              <w:jc w:val="left"/>
              <w:rPr>
                <w:rFonts w:ascii="仿宋" w:hAnsi="仿宋" w:eastAsia="仿宋"/>
                <w:kern w:val="0"/>
                <w:sz w:val="24"/>
                <w:szCs w:val="28"/>
              </w:rPr>
            </w:pPr>
            <w:r>
              <w:rPr>
                <w:rFonts w:ascii="仿宋" w:hAnsi="仿宋" w:eastAsia="仿宋"/>
                <w:kern w:val="0"/>
                <w:sz w:val="24"/>
                <w:szCs w:val="28"/>
              </w:rPr>
              <w:t>3.按照学校</w:t>
            </w:r>
            <w:r>
              <w:rPr>
                <w:rFonts w:hint="eastAsia" w:ascii="仿宋" w:hAnsi="仿宋" w:eastAsia="仿宋"/>
                <w:kern w:val="0"/>
                <w:sz w:val="24"/>
                <w:szCs w:val="28"/>
              </w:rPr>
              <w:t>本科生综合素质测评实施办法规定的学科及创新创业竞赛加分标准和规则进行额外加分，课程总成绩不超过1</w:t>
            </w:r>
            <w:r>
              <w:rPr>
                <w:rFonts w:ascii="仿宋" w:hAnsi="仿宋" w:eastAsia="仿宋"/>
                <w:kern w:val="0"/>
                <w:sz w:val="24"/>
                <w:szCs w:val="28"/>
              </w:rPr>
              <w:t>00分。</w:t>
            </w:r>
          </w:p>
        </w:tc>
      </w:tr>
    </w:tbl>
    <w:p w14:paraId="690E190D">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五、课程经费</w:t>
      </w:r>
    </w:p>
    <w:p w14:paraId="03AFD15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课程经费</w:t>
      </w:r>
      <w:r>
        <w:rPr>
          <w:rFonts w:ascii="仿宋" w:hAnsi="仿宋" w:eastAsia="仿宋"/>
          <w:sz w:val="32"/>
          <w:szCs w:val="32"/>
        </w:rPr>
        <w:t>1000</w:t>
      </w:r>
      <w:r>
        <w:rPr>
          <w:rFonts w:hint="eastAsia" w:ascii="仿宋" w:hAnsi="仿宋" w:eastAsia="仿宋"/>
          <w:sz w:val="32"/>
          <w:szCs w:val="32"/>
        </w:rPr>
        <w:t>元/人，由创新创业学院经费列支。经费用于课题开支，每个学生课程小组资助不超过3000元，</w:t>
      </w:r>
      <w:r>
        <w:rPr>
          <w:rFonts w:ascii="仿宋" w:hAnsi="仿宋" w:eastAsia="仿宋"/>
          <w:sz w:val="32"/>
          <w:szCs w:val="32"/>
        </w:rPr>
        <w:t>具体金额以</w:t>
      </w:r>
      <w:r>
        <w:rPr>
          <w:rFonts w:hint="eastAsia" w:ascii="仿宋" w:hAnsi="仿宋" w:eastAsia="仿宋"/>
          <w:sz w:val="32"/>
          <w:szCs w:val="32"/>
        </w:rPr>
        <w:t>现代产业学院</w:t>
      </w:r>
      <w:r>
        <w:rPr>
          <w:rFonts w:ascii="仿宋" w:hAnsi="仿宋" w:eastAsia="仿宋"/>
          <w:sz w:val="32"/>
          <w:szCs w:val="32"/>
        </w:rPr>
        <w:t>发布的资助额度为准</w:t>
      </w:r>
      <w:r>
        <w:rPr>
          <w:rFonts w:hint="eastAsia" w:ascii="仿宋" w:hAnsi="仿宋" w:eastAsia="仿宋"/>
          <w:sz w:val="32"/>
          <w:szCs w:val="32"/>
        </w:rPr>
        <w:t>。经费使用及报销按照校区大学生创新创业训练计划经费管理要求进行。</w:t>
      </w:r>
    </w:p>
    <w:p w14:paraId="535D8F6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p>
    <w:p w14:paraId="64795E9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附件：1</w:t>
      </w:r>
      <w:r>
        <w:rPr>
          <w:rFonts w:ascii="仿宋" w:hAnsi="仿宋" w:eastAsia="仿宋"/>
          <w:sz w:val="32"/>
          <w:szCs w:val="32"/>
        </w:rPr>
        <w:t>.</w:t>
      </w:r>
      <w:r>
        <w:rPr>
          <w:rFonts w:hint="eastAsia" w:ascii="仿宋" w:hAnsi="仿宋" w:eastAsia="仿宋"/>
          <w:sz w:val="32"/>
          <w:szCs w:val="32"/>
        </w:rPr>
        <w:t>科研训练课程开题报告</w:t>
      </w:r>
    </w:p>
    <w:p w14:paraId="235FCAC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sz w:val="32"/>
          <w:szCs w:val="32"/>
        </w:rPr>
      </w:pPr>
      <w:r>
        <w:rPr>
          <w:rFonts w:ascii="仿宋" w:hAnsi="仿宋" w:eastAsia="仿宋"/>
          <w:sz w:val="32"/>
          <w:szCs w:val="32"/>
        </w:rPr>
        <w:t xml:space="preserve">      2.</w:t>
      </w:r>
      <w:r>
        <w:rPr>
          <w:rFonts w:hint="eastAsia" w:ascii="仿宋" w:hAnsi="仿宋" w:eastAsia="仿宋"/>
          <w:sz w:val="32"/>
          <w:szCs w:val="32"/>
        </w:rPr>
        <w:t>科研训练研究报告</w:t>
      </w:r>
    </w:p>
    <w:p w14:paraId="44392F89">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2664CEF1">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4F657333">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0C3BAB5A">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19FB608A">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53273DC5">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173ABA51">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7236C223">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0C7CF028">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0F00071D">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5C41F84B">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tbl>
      <w:tblPr>
        <w:tblStyle w:val="8"/>
        <w:tblpPr w:leftFromText="180" w:rightFromText="180" w:vertAnchor="text" w:horzAnchor="page" w:tblpX="1732" w:tblpY="119"/>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11"/>
      </w:tblGrid>
      <w:tr w14:paraId="1663431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Mar>
              <w:top w:w="0" w:type="dxa"/>
              <w:left w:w="108" w:type="dxa"/>
              <w:bottom w:w="0" w:type="dxa"/>
              <w:right w:w="108" w:type="dxa"/>
            </w:tcMar>
          </w:tcPr>
          <w:p w14:paraId="2B9BCE1D">
            <w:pPr>
              <w:snapToGrid w:val="0"/>
              <w:rPr>
                <w:rFonts w:ascii="仿宋_GB2312" w:hAnsi="仿宋" w:eastAsia="仿宋_GB2312"/>
                <w:w w:val="90"/>
                <w:szCs w:val="21"/>
              </w:rPr>
            </w:pPr>
            <w:r>
              <w:rPr>
                <w:rFonts w:hint="eastAsia" w:ascii="仿宋_GB2312" w:hAnsi="仿宋" w:eastAsia="仿宋_GB2312"/>
                <w:color w:val="000000"/>
                <w:w w:val="90"/>
                <w:sz w:val="28"/>
                <w:szCs w:val="28"/>
              </w:rPr>
              <w:t xml:space="preserve">中国石油大学（北京）克拉玛依校区综合办公室     </w:t>
            </w:r>
            <w:r>
              <w:rPr>
                <w:rFonts w:hint="eastAsia" w:ascii="仿宋_GB2312" w:hAnsi="仿宋" w:eastAsia="仿宋_GB2312"/>
                <w:w w:val="90"/>
                <w:sz w:val="28"/>
                <w:szCs w:val="28"/>
              </w:rPr>
              <w:t>202</w:t>
            </w:r>
            <w:r>
              <w:rPr>
                <w:rFonts w:ascii="仿宋_GB2312" w:hAnsi="仿宋" w:eastAsia="仿宋_GB2312"/>
                <w:w w:val="90"/>
                <w:sz w:val="28"/>
                <w:szCs w:val="28"/>
              </w:rPr>
              <w:t>4</w:t>
            </w:r>
            <w:r>
              <w:rPr>
                <w:rFonts w:hint="eastAsia" w:ascii="仿宋_GB2312" w:hAnsi="仿宋" w:eastAsia="仿宋_GB2312"/>
                <w:w w:val="90"/>
                <w:sz w:val="28"/>
                <w:szCs w:val="28"/>
              </w:rPr>
              <w:t>年</w:t>
            </w:r>
            <w:r>
              <w:rPr>
                <w:rFonts w:hint="eastAsia" w:ascii="仿宋_GB2312" w:hAnsi="仿宋" w:eastAsia="仿宋_GB2312"/>
                <w:w w:val="90"/>
                <w:sz w:val="28"/>
                <w:szCs w:val="28"/>
                <w:lang w:val="en-US" w:eastAsia="zh-CN"/>
              </w:rPr>
              <w:t>11</w:t>
            </w:r>
            <w:r>
              <w:rPr>
                <w:rFonts w:hint="eastAsia" w:ascii="仿宋_GB2312" w:hAnsi="仿宋" w:eastAsia="仿宋_GB2312"/>
                <w:w w:val="90"/>
                <w:sz w:val="28"/>
                <w:szCs w:val="28"/>
              </w:rPr>
              <w:t>月</w:t>
            </w:r>
            <w:r>
              <w:rPr>
                <w:rFonts w:hint="eastAsia" w:ascii="仿宋_GB2312" w:hAnsi="仿宋" w:eastAsia="仿宋_GB2312"/>
                <w:w w:val="90"/>
                <w:sz w:val="28"/>
                <w:szCs w:val="28"/>
                <w:lang w:val="en-US" w:eastAsia="zh-CN"/>
              </w:rPr>
              <w:t>15</w:t>
            </w:r>
            <w:r>
              <w:rPr>
                <w:rFonts w:hint="eastAsia" w:ascii="仿宋_GB2312" w:hAnsi="仿宋" w:eastAsia="仿宋_GB2312"/>
                <w:w w:val="90"/>
                <w:sz w:val="28"/>
                <w:szCs w:val="28"/>
              </w:rPr>
              <w:t xml:space="preserve">日印发 </w:t>
            </w:r>
          </w:p>
        </w:tc>
      </w:tr>
    </w:tbl>
    <w:p w14:paraId="27EEAFFC">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2A2F35"/>
          <w:sz w:val="32"/>
          <w:szCs w:val="32"/>
          <w:shd w:val="clear" w:color="auto" w:fill="FFFFFF"/>
        </w:rPr>
      </w:pPr>
    </w:p>
    <w:p w14:paraId="552E676B">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ascii="仿宋_GB2312" w:eastAsia="仿宋_GB2312"/>
          <w:color w:val="2A2F35"/>
          <w:sz w:val="32"/>
          <w:szCs w:val="32"/>
          <w:shd w:val="clear" w:color="auto" w:fill="FFFFFF"/>
        </w:rPr>
      </w:pPr>
    </w:p>
    <w:p w14:paraId="433180A8">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ascii="仿宋_GB2312" w:eastAsia="仿宋_GB2312"/>
          <w:color w:val="2A2F35"/>
          <w:sz w:val="32"/>
          <w:szCs w:val="32"/>
          <w:shd w:val="clear" w:color="auto" w:fill="FFFFFF"/>
        </w:rPr>
      </w:pPr>
    </w:p>
    <w:p w14:paraId="7D58C3A2">
      <w:pPr>
        <w:keepNext w:val="0"/>
        <w:keepLines w:val="0"/>
        <w:pageBreakBefore w:val="0"/>
        <w:kinsoku/>
        <w:wordWrap/>
        <w:overflowPunct/>
        <w:topLinePunct w:val="0"/>
        <w:autoSpaceDE/>
        <w:autoSpaceDN/>
        <w:bidi w:val="0"/>
        <w:adjustRightInd/>
        <w:spacing w:line="560" w:lineRule="exact"/>
        <w:ind w:right="0" w:firstLine="640" w:firstLineChars="200"/>
        <w:jc w:val="right"/>
        <w:textAlignment w:val="auto"/>
        <w:rPr>
          <w:rFonts w:ascii="仿宋_GB2312" w:eastAsia="仿宋_GB2312"/>
          <w:color w:val="2A2F35"/>
          <w:sz w:val="32"/>
          <w:szCs w:val="32"/>
          <w:shd w:val="clear" w:color="auto" w:fill="FFFFFF"/>
        </w:rPr>
      </w:pPr>
    </w:p>
    <w:p w14:paraId="41CE0E21">
      <w:pPr>
        <w:spacing w:line="520" w:lineRule="exact"/>
        <w:ind w:right="1280" w:firstLine="640" w:firstLineChars="200"/>
        <w:jc w:val="right"/>
        <w:rPr>
          <w:rFonts w:ascii="仿宋_GB2312" w:eastAsia="仿宋_GB2312"/>
          <w:color w:val="2A2F35"/>
          <w:sz w:val="32"/>
          <w:szCs w:val="32"/>
          <w:shd w:val="clear" w:color="auto" w:fill="FFFFFF"/>
        </w:rPr>
      </w:pPr>
    </w:p>
    <w:p w14:paraId="1C54EEA3">
      <w:pPr>
        <w:spacing w:line="520" w:lineRule="exact"/>
        <w:ind w:right="1280"/>
        <w:jc w:val="both"/>
        <w:rPr>
          <w:rFonts w:ascii="仿宋_GB2312" w:eastAsia="仿宋_GB2312"/>
          <w:color w:val="2A2F35"/>
          <w:sz w:val="32"/>
          <w:szCs w:val="32"/>
          <w:shd w:val="clear" w:color="auto" w:fill="FFFFFF"/>
        </w:rPr>
      </w:pPr>
      <w:r>
        <w:rPr>
          <w:rFonts w:ascii="仿宋_GB2312" w:eastAsia="仿宋_GB2312"/>
          <w:color w:val="2A2F35"/>
          <w:sz w:val="32"/>
          <w:szCs w:val="32"/>
          <w:shd w:val="clear" w:color="auto" w:fill="FFFFFF"/>
        </w:rPr>
        <w:t xml:space="preserve"> </w:t>
      </w:r>
    </w:p>
    <w:p w14:paraId="31574590">
      <w:pPr>
        <w:spacing w:line="560" w:lineRule="exact"/>
        <w:ind w:firstLine="640" w:firstLineChars="200"/>
        <w:rPr>
          <w:rFonts w:ascii="仿宋_GB2312" w:hAnsi="仿宋" w:eastAsia="仿宋_GB2312"/>
          <w:sz w:val="32"/>
          <w:szCs w:val="32"/>
        </w:rPr>
      </w:pPr>
    </w:p>
    <w:sectPr>
      <w:footerReference r:id="rId3" w:type="default"/>
      <w:footerReference r:id="rId4" w:type="even"/>
      <w:pgSz w:w="11906" w:h="16838"/>
      <w:pgMar w:top="1701"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7F82">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C453">
    <w:pPr>
      <w:tabs>
        <w:tab w:val="center" w:pos="4153"/>
        <w:tab w:val="right" w:pos="8306"/>
      </w:tabs>
      <w:snapToGrid w:val="0"/>
      <w:ind w:firstLine="280" w:firstLineChars="100"/>
      <w:jc w:val="lef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hint="eastAsia"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530"/>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345"/>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350D"/>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BD9"/>
    <w:rsid w:val="00843AE6"/>
    <w:rsid w:val="00843E73"/>
    <w:rsid w:val="0084407F"/>
    <w:rsid w:val="0084410E"/>
    <w:rsid w:val="00844188"/>
    <w:rsid w:val="00844301"/>
    <w:rsid w:val="00844318"/>
    <w:rsid w:val="00845939"/>
    <w:rsid w:val="0084631C"/>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5C8"/>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152"/>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41AD"/>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E37"/>
    <w:rsid w:val="00BD4AF2"/>
    <w:rsid w:val="00BD4C35"/>
    <w:rsid w:val="00BD4D1B"/>
    <w:rsid w:val="00BD5654"/>
    <w:rsid w:val="00BD57F8"/>
    <w:rsid w:val="00BD63D0"/>
    <w:rsid w:val="00BD684E"/>
    <w:rsid w:val="00BD6A22"/>
    <w:rsid w:val="00BD7057"/>
    <w:rsid w:val="00BD70C8"/>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0ABC"/>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5A"/>
    <w:rsid w:val="00CC59C9"/>
    <w:rsid w:val="00CC5D8A"/>
    <w:rsid w:val="00CC6676"/>
    <w:rsid w:val="00CC69C4"/>
    <w:rsid w:val="00CC6DEB"/>
    <w:rsid w:val="00CC6E40"/>
    <w:rsid w:val="00CC6EC6"/>
    <w:rsid w:val="00CC7CB8"/>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5A0"/>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20B6A0C"/>
    <w:rsid w:val="06056A6E"/>
    <w:rsid w:val="085F7B47"/>
    <w:rsid w:val="0A1B3F65"/>
    <w:rsid w:val="0DC566A4"/>
    <w:rsid w:val="19F50124"/>
    <w:rsid w:val="1C395ACC"/>
    <w:rsid w:val="2DD76C40"/>
    <w:rsid w:val="2E0B376C"/>
    <w:rsid w:val="3038011D"/>
    <w:rsid w:val="3B4756B8"/>
    <w:rsid w:val="4B75001F"/>
    <w:rsid w:val="4C0118B3"/>
    <w:rsid w:val="4E1C712B"/>
    <w:rsid w:val="51D3784E"/>
    <w:rsid w:val="52E11467"/>
    <w:rsid w:val="5B0A2B6C"/>
    <w:rsid w:val="5B800A46"/>
    <w:rsid w:val="5C7B2FBB"/>
    <w:rsid w:val="5FF05A6E"/>
    <w:rsid w:val="600E3824"/>
    <w:rsid w:val="690802CD"/>
    <w:rsid w:val="69604C11"/>
    <w:rsid w:val="768A5887"/>
    <w:rsid w:val="7BBF481B"/>
    <w:rsid w:val="7C10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99"/>
    <w:pPr>
      <w:jc w:val="center"/>
    </w:pPr>
    <w:rPr>
      <w:rFonts w:ascii="Times New Roman" w:hAnsi="Times New Roman" w:cs="Times New Roman"/>
      <w:szCs w:val="24"/>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sz w:val="18"/>
      <w:szCs w:val="18"/>
    </w:rPr>
  </w:style>
  <w:style w:type="paragraph" w:customStyle="1" w:styleId="13">
    <w:name w:val="p"/>
    <w:basedOn w:val="1"/>
    <w:qFormat/>
    <w:uiPriority w:val="0"/>
    <w:pPr>
      <w:widowControl/>
      <w:spacing w:before="100" w:beforeAutospacing="1" w:after="100" w:afterAutospacing="1"/>
      <w:jc w:val="left"/>
    </w:pPr>
    <w:rPr>
      <w:rFonts w:cs="宋体"/>
      <w:kern w:val="0"/>
      <w:sz w:val="24"/>
      <w:szCs w:val="24"/>
    </w:rPr>
  </w:style>
  <w:style w:type="character" w:customStyle="1" w:styleId="14">
    <w:name w:val="正文文本 字符"/>
    <w:basedOn w:val="9"/>
    <w:link w:val="2"/>
    <w:qFormat/>
    <w:uiPriority w:val="99"/>
    <w:rPr>
      <w:rFonts w:ascii="Times New Roman" w:hAnsi="Times New Roman" w:cs="Times New Roman"/>
      <w:szCs w:val="24"/>
    </w:rPr>
  </w:style>
  <w:style w:type="paragraph" w:customStyle="1" w:styleId="15">
    <w:name w:val="Table Paragraph"/>
    <w:basedOn w:val="1"/>
    <w:qFormat/>
    <w:uiPriority w:val="1"/>
    <w:pPr>
      <w:autoSpaceDE w:val="0"/>
      <w:autoSpaceDN w:val="0"/>
      <w:jc w:val="center"/>
    </w:pPr>
    <w:rPr>
      <w:rFonts w:cs="宋体"/>
      <w:kern w:val="0"/>
      <w:sz w:val="22"/>
      <w:lang w:eastAsia="en-US"/>
    </w:rPr>
  </w:style>
  <w:style w:type="character" w:customStyle="1" w:styleId="16">
    <w:name w:val="日期 字符"/>
    <w:basedOn w:val="9"/>
    <w:link w:val="3"/>
    <w:semiHidden/>
    <w:qFormat/>
    <w:uiPriority w:val="99"/>
  </w:style>
  <w:style w:type="character" w:customStyle="1" w:styleId="17">
    <w:name w:val="15"/>
    <w:basedOn w:val="9"/>
    <w:qFormat/>
    <w:uiPriority w:val="0"/>
    <w:rPr>
      <w:rFonts w:hint="eastAsia" w:ascii="等线" w:hAnsi="等线" w:eastAsia="等线"/>
      <w:b/>
      <w:bCs/>
    </w:rPr>
  </w:style>
  <w:style w:type="paragraph" w:customStyle="1" w:styleId="18">
    <w:name w:val="公文标题"/>
    <w:basedOn w:val="1"/>
    <w:qFormat/>
    <w:uiPriority w:val="0"/>
    <w:rPr>
      <w:rFonts w:ascii="方正小标宋简体" w:hAnsi="Times New Roman" w:eastAsia="方正小标宋简体" w:cs="Times New Roman"/>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2021</Words>
  <Characters>2043</Characters>
  <Lines>1</Lines>
  <Paragraphs>1</Paragraphs>
  <TotalTime>12</TotalTime>
  <ScaleCrop>false</ScaleCrop>
  <LinksUpToDate>false</LinksUpToDate>
  <CharactersWithSpaces>2074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2024-03-20T04:09:00Z</dcterms:created>
  <dc:creator>Windows 用户</dc:creator>
  <cp:lastModifiedBy>曾几何时</cp:lastModifiedBy>
  <cp:lastPrinted>2024-11-15T11:49:12Z</cp:lastPrinted>
  <dcterms:modified xsi:type="dcterms:W3CDTF">2024-11-15T12:01:51Z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8A9DFC7F08484F868DB71F3C6F634290_13</vt:lpwstr>
  </property>
</Properties>
</file>