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4B8B" w:rsidRDefault="009A4B8B" w:rsidP="009A4B8B">
      <w:pPr>
        <w:adjustRightInd w:val="0"/>
        <w:snapToGrid w:val="0"/>
        <w:jc w:val="left"/>
        <w:outlineLvl w:val="0"/>
        <w:rPr>
          <w:rFonts w:ascii="仿宋" w:eastAsia="仿宋" w:hAnsi="仿宋" w:cs="Times New Roman"/>
          <w:b/>
          <w:bCs/>
          <w:color w:val="000000" w:themeColor="text1"/>
          <w:sz w:val="28"/>
          <w:szCs w:val="28"/>
        </w:rPr>
      </w:pPr>
      <w:bookmarkStart w:id="0" w:name="_Toc11850374"/>
      <w:r>
        <w:rPr>
          <w:rFonts w:ascii="仿宋" w:eastAsia="仿宋" w:hAnsi="仿宋" w:cs="Times New Roman" w:hint="eastAsia"/>
          <w:b/>
          <w:bCs/>
          <w:color w:val="000000" w:themeColor="text1"/>
          <w:sz w:val="28"/>
          <w:szCs w:val="28"/>
        </w:rPr>
        <w:t>附件1：</w:t>
      </w:r>
    </w:p>
    <w:p w:rsidR="00A82A5E" w:rsidRPr="009A4B8B" w:rsidRDefault="00A82A5E" w:rsidP="009A4B8B">
      <w:pPr>
        <w:spacing w:after="60" w:line="300" w:lineRule="auto"/>
        <w:jc w:val="center"/>
        <w:outlineLvl w:val="0"/>
        <w:rPr>
          <w:rFonts w:ascii="仿宋" w:eastAsia="仿宋" w:hAnsi="仿宋" w:cs="Times New Roman"/>
          <w:b/>
          <w:bCs/>
          <w:color w:val="000000" w:themeColor="text1"/>
          <w:sz w:val="28"/>
          <w:szCs w:val="28"/>
        </w:rPr>
      </w:pPr>
      <w:r w:rsidRPr="00C470EA">
        <w:rPr>
          <w:rFonts w:ascii="仿宋" w:eastAsia="仿宋" w:hAnsi="仿宋" w:cs="Times New Roman" w:hint="eastAsia"/>
          <w:b/>
          <w:bCs/>
          <w:color w:val="000000" w:themeColor="text1"/>
          <w:sz w:val="28"/>
          <w:szCs w:val="28"/>
        </w:rPr>
        <w:t>地</w:t>
      </w:r>
      <w:r w:rsidRPr="00C470EA">
        <w:rPr>
          <w:rFonts w:ascii="仿宋" w:eastAsia="仿宋" w:hAnsi="仿宋" w:cs="Times New Roman"/>
          <w:b/>
          <w:bCs/>
          <w:color w:val="000000" w:themeColor="text1"/>
          <w:sz w:val="28"/>
          <w:szCs w:val="28"/>
        </w:rPr>
        <w:t>球科学</w:t>
      </w:r>
      <w:r w:rsidRPr="00C470EA">
        <w:rPr>
          <w:rFonts w:ascii="仿宋" w:eastAsia="仿宋" w:hAnsi="仿宋" w:cs="Times New Roman" w:hint="eastAsia"/>
          <w:b/>
          <w:bCs/>
          <w:color w:val="000000" w:themeColor="text1"/>
          <w:sz w:val="28"/>
          <w:szCs w:val="28"/>
        </w:rPr>
        <w:t>学院</w:t>
      </w:r>
      <w:r w:rsidRPr="00C470EA">
        <w:rPr>
          <w:rFonts w:ascii="仿宋" w:eastAsia="仿宋" w:hAnsi="仿宋" w:cs="Times New Roman"/>
          <w:b/>
          <w:bCs/>
          <w:color w:val="000000" w:themeColor="text1"/>
          <w:sz w:val="28"/>
          <w:szCs w:val="28"/>
        </w:rPr>
        <w:br/>
      </w:r>
      <w:r w:rsidRPr="00C470EA">
        <w:rPr>
          <w:rFonts w:ascii="仿宋" w:eastAsia="仿宋" w:hAnsi="仿宋" w:cs="Times New Roman" w:hint="eastAsia"/>
          <w:b/>
          <w:bCs/>
          <w:color w:val="000000" w:themeColor="text1"/>
          <w:sz w:val="28"/>
          <w:szCs w:val="28"/>
        </w:rPr>
        <w:t>博士生在学期间发表学术论文基本要求</w:t>
      </w:r>
    </w:p>
    <w:p w:rsidR="00A82A5E" w:rsidRPr="00C470EA" w:rsidRDefault="00A82A5E"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一、地球科学学院博士研究生在学期间发表的学术论文满足下列条件之一，可申请博士学位：</w:t>
      </w:r>
    </w:p>
    <w:p w:rsidR="00A82A5E" w:rsidRPr="00C470EA" w:rsidRDefault="00A82A5E"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1．在国外JCR三区及以上期刊发表1篇学术论文并被收录（不含Open Journal期刊论文），并同时在中文核心期刊（《中文核心期刊要目总览》）上至少发表</w:t>
      </w:r>
      <w:r w:rsidRPr="00C470EA">
        <w:rPr>
          <w:rFonts w:ascii="仿宋" w:eastAsia="仿宋" w:hAnsi="仿宋" w:cs="Times New Roman"/>
          <w:color w:val="000000" w:themeColor="text1"/>
          <w:kern w:val="0"/>
          <w:sz w:val="28"/>
          <w:szCs w:val="28"/>
        </w:rPr>
        <w:t>1</w:t>
      </w:r>
      <w:r w:rsidRPr="00C470EA">
        <w:rPr>
          <w:rFonts w:ascii="仿宋" w:eastAsia="仿宋" w:hAnsi="仿宋" w:cs="宋体" w:hint="eastAsia"/>
          <w:color w:val="000000" w:themeColor="text1"/>
          <w:kern w:val="0"/>
          <w:sz w:val="28"/>
          <w:szCs w:val="28"/>
        </w:rPr>
        <w:t>篇学术论文；</w:t>
      </w:r>
    </w:p>
    <w:p w:rsidR="00A82A5E" w:rsidRPr="00C470EA" w:rsidRDefault="00A82A5E"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2．在国外JCR四区期刊发表2篇学术论文并被收录（不含Open Journal期刊论文），并同时在中文核心期刊（《中文核心期刊要目总览》）上至少发表</w:t>
      </w:r>
      <w:r w:rsidRPr="00C470EA">
        <w:rPr>
          <w:rFonts w:ascii="仿宋" w:eastAsia="仿宋" w:hAnsi="仿宋" w:cs="Times New Roman"/>
          <w:color w:val="000000" w:themeColor="text1"/>
          <w:kern w:val="0"/>
          <w:sz w:val="28"/>
          <w:szCs w:val="28"/>
        </w:rPr>
        <w:t>1</w:t>
      </w:r>
      <w:r w:rsidRPr="00C470EA">
        <w:rPr>
          <w:rFonts w:ascii="仿宋" w:eastAsia="仿宋" w:hAnsi="仿宋" w:cs="宋体" w:hint="eastAsia"/>
          <w:color w:val="000000" w:themeColor="text1"/>
          <w:kern w:val="0"/>
          <w:sz w:val="28"/>
          <w:szCs w:val="28"/>
        </w:rPr>
        <w:t>篇学术论文；</w:t>
      </w:r>
    </w:p>
    <w:p w:rsidR="00A82A5E" w:rsidRPr="00C470EA" w:rsidRDefault="00A82A5E"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3．在SCI收录期刊上至少发表3篇学术论文并被收录，其中1篇发表在国外JCR四区，并同时在中文核心期刊（《中文核心期刊要目总览》）上至少发表</w:t>
      </w:r>
      <w:r w:rsidRPr="00C470EA">
        <w:rPr>
          <w:rFonts w:ascii="仿宋" w:eastAsia="仿宋" w:hAnsi="仿宋" w:cs="Times New Roman"/>
          <w:color w:val="000000" w:themeColor="text1"/>
          <w:kern w:val="0"/>
          <w:sz w:val="28"/>
          <w:szCs w:val="28"/>
        </w:rPr>
        <w:t>1</w:t>
      </w:r>
      <w:r w:rsidRPr="00C470EA">
        <w:rPr>
          <w:rFonts w:ascii="仿宋" w:eastAsia="仿宋" w:hAnsi="仿宋" w:cs="宋体" w:hint="eastAsia"/>
          <w:color w:val="000000" w:themeColor="text1"/>
          <w:kern w:val="0"/>
          <w:sz w:val="28"/>
          <w:szCs w:val="28"/>
        </w:rPr>
        <w:t>篇学术论文。</w:t>
      </w:r>
    </w:p>
    <w:p w:rsidR="00A82A5E" w:rsidRPr="00C470EA" w:rsidRDefault="00A82A5E"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二、地球科学学院博士研究生在学期间至少参加1次国际学术会议，并通过博士学位论文答辩，可申请毕业。</w:t>
      </w:r>
    </w:p>
    <w:p w:rsidR="00A82A5E" w:rsidRPr="00C470EA" w:rsidRDefault="00A82A5E"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三、用于申请博士学位的学术论文，至少1篇SCI收录的论文与博士学位论文相关，相关性由学院学位会认定。</w:t>
      </w:r>
    </w:p>
    <w:p w:rsidR="00D31462" w:rsidRPr="00C470EA" w:rsidRDefault="00A82A5E"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四、本规定从201</w:t>
      </w:r>
      <w:r w:rsidR="00EC6708" w:rsidRPr="00C470EA">
        <w:rPr>
          <w:rFonts w:ascii="仿宋" w:eastAsia="仿宋" w:hAnsi="仿宋" w:cs="宋体"/>
          <w:color w:val="000000" w:themeColor="text1"/>
          <w:kern w:val="0"/>
          <w:sz w:val="28"/>
          <w:szCs w:val="28"/>
        </w:rPr>
        <w:t>9</w:t>
      </w:r>
      <w:r w:rsidRPr="00C470EA">
        <w:rPr>
          <w:rFonts w:ascii="仿宋" w:eastAsia="仿宋" w:hAnsi="仿宋" w:cs="宋体" w:hint="eastAsia"/>
          <w:color w:val="000000" w:themeColor="text1"/>
          <w:kern w:val="0"/>
          <w:sz w:val="28"/>
          <w:szCs w:val="28"/>
        </w:rPr>
        <w:t>级博士生开始执行，</w:t>
      </w:r>
      <w:r w:rsidR="00EC6708" w:rsidRPr="00C470EA">
        <w:rPr>
          <w:rFonts w:ascii="仿宋" w:eastAsia="仿宋" w:hAnsi="仿宋" w:cs="宋体" w:hint="eastAsia"/>
          <w:color w:val="000000" w:themeColor="text1"/>
          <w:kern w:val="0"/>
          <w:sz w:val="28"/>
          <w:szCs w:val="28"/>
        </w:rPr>
        <w:t>201</w:t>
      </w:r>
      <w:r w:rsidR="00EC6708" w:rsidRPr="00C470EA">
        <w:rPr>
          <w:rFonts w:ascii="仿宋" w:eastAsia="仿宋" w:hAnsi="仿宋" w:cs="宋体"/>
          <w:color w:val="000000" w:themeColor="text1"/>
          <w:kern w:val="0"/>
          <w:sz w:val="28"/>
          <w:szCs w:val="28"/>
        </w:rPr>
        <w:t>9</w:t>
      </w:r>
      <w:r w:rsidR="00EC6708" w:rsidRPr="00C470EA">
        <w:rPr>
          <w:rFonts w:ascii="仿宋" w:eastAsia="仿宋" w:hAnsi="仿宋" w:cs="宋体" w:hint="eastAsia"/>
          <w:color w:val="000000" w:themeColor="text1"/>
          <w:kern w:val="0"/>
          <w:sz w:val="28"/>
          <w:szCs w:val="28"/>
        </w:rPr>
        <w:t>级以前学位论文未按期答辩的博士生可以参照执行，由地球科学学院学位</w:t>
      </w:r>
      <w:proofErr w:type="gramStart"/>
      <w:r w:rsidR="00EC6708" w:rsidRPr="00C470EA">
        <w:rPr>
          <w:rFonts w:ascii="仿宋" w:eastAsia="仿宋" w:hAnsi="仿宋" w:cs="宋体" w:hint="eastAsia"/>
          <w:color w:val="000000" w:themeColor="text1"/>
          <w:kern w:val="0"/>
          <w:sz w:val="28"/>
          <w:szCs w:val="28"/>
        </w:rPr>
        <w:t>评定分</w:t>
      </w:r>
      <w:proofErr w:type="gramEnd"/>
      <w:r w:rsidR="00EC6708" w:rsidRPr="00C470EA">
        <w:rPr>
          <w:rFonts w:ascii="仿宋" w:eastAsia="仿宋" w:hAnsi="仿宋" w:cs="宋体" w:hint="eastAsia"/>
          <w:color w:val="000000" w:themeColor="text1"/>
          <w:kern w:val="0"/>
          <w:sz w:val="28"/>
          <w:szCs w:val="28"/>
        </w:rPr>
        <w:t>委员会负责解释。</w:t>
      </w:r>
    </w:p>
    <w:p w:rsidR="00D31462" w:rsidRPr="00C470EA" w:rsidRDefault="00D31462" w:rsidP="003A3E8D">
      <w:pPr>
        <w:widowControl/>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color w:val="000000" w:themeColor="text1"/>
          <w:kern w:val="0"/>
          <w:sz w:val="28"/>
          <w:szCs w:val="28"/>
        </w:rPr>
        <w:br w:type="page"/>
      </w:r>
    </w:p>
    <w:p w:rsidR="00E86C2A" w:rsidRDefault="00E86C2A" w:rsidP="00E86C2A">
      <w:pPr>
        <w:adjustRightInd w:val="0"/>
        <w:snapToGrid w:val="0"/>
        <w:jc w:val="left"/>
        <w:outlineLvl w:val="0"/>
        <w:rPr>
          <w:rFonts w:ascii="仿宋" w:eastAsia="仿宋" w:hAnsi="仿宋" w:cs="Times New Roman"/>
          <w:b/>
          <w:bCs/>
          <w:color w:val="000000" w:themeColor="text1"/>
          <w:sz w:val="28"/>
          <w:szCs w:val="28"/>
        </w:rPr>
      </w:pPr>
      <w:r>
        <w:rPr>
          <w:rFonts w:ascii="仿宋" w:eastAsia="仿宋" w:hAnsi="仿宋" w:cs="Times New Roman" w:hint="eastAsia"/>
          <w:b/>
          <w:bCs/>
          <w:color w:val="000000" w:themeColor="text1"/>
          <w:sz w:val="28"/>
          <w:szCs w:val="28"/>
        </w:rPr>
        <w:lastRenderedPageBreak/>
        <w:t>附件</w:t>
      </w:r>
      <w:r>
        <w:rPr>
          <w:rFonts w:ascii="仿宋" w:eastAsia="仿宋" w:hAnsi="仿宋" w:cs="Times New Roman"/>
          <w:b/>
          <w:bCs/>
          <w:color w:val="000000" w:themeColor="text1"/>
          <w:sz w:val="28"/>
          <w:szCs w:val="28"/>
        </w:rPr>
        <w:t>2</w:t>
      </w:r>
      <w:r>
        <w:rPr>
          <w:rFonts w:ascii="仿宋" w:eastAsia="仿宋" w:hAnsi="仿宋" w:cs="Times New Roman" w:hint="eastAsia"/>
          <w:b/>
          <w:bCs/>
          <w:color w:val="000000" w:themeColor="text1"/>
          <w:sz w:val="28"/>
          <w:szCs w:val="28"/>
        </w:rPr>
        <w:t>：</w:t>
      </w:r>
    </w:p>
    <w:p w:rsidR="00984AC4" w:rsidRPr="00E86C2A" w:rsidRDefault="00984AC4" w:rsidP="00E86C2A">
      <w:pPr>
        <w:spacing w:after="60" w:line="300" w:lineRule="auto"/>
        <w:jc w:val="center"/>
        <w:outlineLvl w:val="0"/>
        <w:rPr>
          <w:rFonts w:ascii="仿宋" w:eastAsia="仿宋" w:hAnsi="仿宋" w:cs="Times New Roman"/>
          <w:b/>
          <w:bCs/>
          <w:color w:val="000000" w:themeColor="text1"/>
          <w:sz w:val="28"/>
          <w:szCs w:val="28"/>
        </w:rPr>
      </w:pPr>
      <w:r w:rsidRPr="00C470EA">
        <w:rPr>
          <w:rFonts w:ascii="仿宋" w:eastAsia="仿宋" w:hAnsi="仿宋" w:cs="Times New Roman" w:hint="eastAsia"/>
          <w:b/>
          <w:bCs/>
          <w:color w:val="000000" w:themeColor="text1"/>
          <w:sz w:val="28"/>
          <w:szCs w:val="28"/>
        </w:rPr>
        <w:t>石油工程学院</w:t>
      </w:r>
      <w:r w:rsidR="00140D27" w:rsidRPr="00C470EA">
        <w:rPr>
          <w:rFonts w:ascii="仿宋" w:eastAsia="仿宋" w:hAnsi="仿宋" w:cs="Times New Roman"/>
          <w:b/>
          <w:bCs/>
          <w:color w:val="000000" w:themeColor="text1"/>
          <w:sz w:val="28"/>
          <w:szCs w:val="28"/>
        </w:rPr>
        <w:br/>
      </w:r>
      <w:r w:rsidRPr="00C470EA">
        <w:rPr>
          <w:rFonts w:ascii="仿宋" w:eastAsia="仿宋" w:hAnsi="仿宋" w:cs="Times New Roman" w:hint="eastAsia"/>
          <w:b/>
          <w:bCs/>
          <w:color w:val="000000" w:themeColor="text1"/>
          <w:sz w:val="28"/>
          <w:szCs w:val="28"/>
        </w:rPr>
        <w:t>博士生在学期间发表学术论文基本要求</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石油工程学院博士研究生在学期间发表的学术论文满足下列条件，可申请博士学位。</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一、基本要求</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基本要求分A、B、C三类标准，各类标准适用的博士研究生见附表1。</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（一）A标准：</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1．在SPE J或JCR期刊分区表2区（含）以上的本领域高水平期刊上至少发表1篇学术论文，并在中国大陆主办的高水平期刊上（见附表）发表1篇学术论文。</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2．至少在国外参加一次本领域的国际学术会议或至少参加一次国内召开的SPE会议，并有会议论文。</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（二）B标准：</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1．在本领域高水平期刊上至少发表3篇学术论文（国内期刊是指核心期刊及以上级别期刊），其中至少有1篇论文被SCI收录（有收录证明）、</w:t>
      </w:r>
      <w:r w:rsidRPr="00C470EA">
        <w:rPr>
          <w:rFonts w:ascii="仿宋" w:eastAsia="仿宋" w:hAnsi="仿宋" w:cs="宋体"/>
          <w:color w:val="000000" w:themeColor="text1"/>
          <w:kern w:val="0"/>
          <w:sz w:val="28"/>
          <w:szCs w:val="28"/>
        </w:rPr>
        <w:t>在中国</w:t>
      </w:r>
      <w:r w:rsidRPr="00C470EA">
        <w:rPr>
          <w:rFonts w:ascii="仿宋" w:eastAsia="仿宋" w:hAnsi="仿宋" w:cs="宋体" w:hint="eastAsia"/>
          <w:color w:val="000000" w:themeColor="text1"/>
          <w:kern w:val="0"/>
          <w:sz w:val="28"/>
          <w:szCs w:val="28"/>
        </w:rPr>
        <w:t>大陆主办的高水平期刊上（见附表）发表1篇学术论文。</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2．至少在国外参加一次本领域的国际学术会议或至少参加一次国内召开的SPE会议，并有会议论文。</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（三）C标准：</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lastRenderedPageBreak/>
        <w:t>1．在本领域高水平期刊上至少发表3篇学术论文（国内期刊是指核心期刊及以上级别期刊），其中至少有1篇论文被SCI或EI收录（有收录证明）、</w:t>
      </w:r>
      <w:r w:rsidRPr="00C470EA">
        <w:rPr>
          <w:rFonts w:ascii="仿宋" w:eastAsia="仿宋" w:hAnsi="仿宋" w:cs="宋体"/>
          <w:color w:val="000000" w:themeColor="text1"/>
          <w:kern w:val="0"/>
          <w:sz w:val="28"/>
          <w:szCs w:val="28"/>
        </w:rPr>
        <w:t>在中国</w:t>
      </w:r>
      <w:r w:rsidRPr="00C470EA">
        <w:rPr>
          <w:rFonts w:ascii="仿宋" w:eastAsia="仿宋" w:hAnsi="仿宋" w:cs="宋体" w:hint="eastAsia"/>
          <w:color w:val="000000" w:themeColor="text1"/>
          <w:kern w:val="0"/>
          <w:sz w:val="28"/>
          <w:szCs w:val="28"/>
        </w:rPr>
        <w:t>大陆主办的高水平期刊上（见附表）发表1篇学术论文。</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2．至少在国外参加一次本领域的国际学术会议或至少参加一次国内召开的SPE会议，并有会议论文。</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二、其它说明</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（一）上述所指论文均需见刊。</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（二）电子期刊、OPEN期刊的论文，学生必须提供该期刊被JCR分区收录的证明，否则不能作为申请博士学位的论文。</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（三）本领域高水平期刊由学院学位分委员会负责界定，并且</w:t>
      </w:r>
      <w:proofErr w:type="gramStart"/>
      <w:r w:rsidRPr="00C470EA">
        <w:rPr>
          <w:rFonts w:ascii="仿宋" w:eastAsia="仿宋" w:hAnsi="仿宋" w:cs="宋体" w:hint="eastAsia"/>
          <w:color w:val="000000" w:themeColor="text1"/>
          <w:kern w:val="0"/>
          <w:sz w:val="28"/>
          <w:szCs w:val="28"/>
        </w:rPr>
        <w:t>不</w:t>
      </w:r>
      <w:proofErr w:type="gramEnd"/>
      <w:r w:rsidRPr="00C470EA">
        <w:rPr>
          <w:rFonts w:ascii="仿宋" w:eastAsia="仿宋" w:hAnsi="仿宋" w:cs="宋体" w:hint="eastAsia"/>
          <w:color w:val="000000" w:themeColor="text1"/>
          <w:kern w:val="0"/>
          <w:sz w:val="28"/>
          <w:szCs w:val="28"/>
        </w:rPr>
        <w:t>得用专利和获奖成果代替。</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三、本规定自201</w:t>
      </w:r>
      <w:r w:rsidRPr="00C470EA">
        <w:rPr>
          <w:rFonts w:ascii="仿宋" w:eastAsia="仿宋" w:hAnsi="仿宋" w:cs="宋体"/>
          <w:color w:val="000000" w:themeColor="text1"/>
          <w:kern w:val="0"/>
          <w:sz w:val="28"/>
          <w:szCs w:val="28"/>
        </w:rPr>
        <w:t>9</w:t>
      </w:r>
      <w:r w:rsidRPr="00C470EA">
        <w:rPr>
          <w:rFonts w:ascii="仿宋" w:eastAsia="仿宋" w:hAnsi="仿宋" w:cs="宋体" w:hint="eastAsia"/>
          <w:color w:val="000000" w:themeColor="text1"/>
          <w:kern w:val="0"/>
          <w:sz w:val="28"/>
          <w:szCs w:val="28"/>
        </w:rPr>
        <w:t>级博士研究生开始执行，201</w:t>
      </w:r>
      <w:r w:rsidRPr="00C470EA">
        <w:rPr>
          <w:rFonts w:ascii="仿宋" w:eastAsia="仿宋" w:hAnsi="仿宋" w:cs="宋体"/>
          <w:color w:val="000000" w:themeColor="text1"/>
          <w:kern w:val="0"/>
          <w:sz w:val="28"/>
          <w:szCs w:val="28"/>
        </w:rPr>
        <w:t>9</w:t>
      </w:r>
      <w:r w:rsidRPr="00C470EA">
        <w:rPr>
          <w:rFonts w:ascii="仿宋" w:eastAsia="仿宋" w:hAnsi="仿宋" w:cs="宋体" w:hint="eastAsia"/>
          <w:color w:val="000000" w:themeColor="text1"/>
          <w:kern w:val="0"/>
          <w:sz w:val="28"/>
          <w:szCs w:val="28"/>
        </w:rPr>
        <w:t>级以前学位论文未按期答辩的博士生可以参照执行，由石油工程学院学位</w:t>
      </w:r>
      <w:proofErr w:type="gramStart"/>
      <w:r w:rsidRPr="00C470EA">
        <w:rPr>
          <w:rFonts w:ascii="仿宋" w:eastAsia="仿宋" w:hAnsi="仿宋" w:cs="宋体" w:hint="eastAsia"/>
          <w:color w:val="000000" w:themeColor="text1"/>
          <w:kern w:val="0"/>
          <w:sz w:val="28"/>
          <w:szCs w:val="28"/>
        </w:rPr>
        <w:t>评定分</w:t>
      </w:r>
      <w:proofErr w:type="gramEnd"/>
      <w:r w:rsidRPr="00C470EA">
        <w:rPr>
          <w:rFonts w:ascii="仿宋" w:eastAsia="仿宋" w:hAnsi="仿宋" w:cs="宋体" w:hint="eastAsia"/>
          <w:color w:val="000000" w:themeColor="text1"/>
          <w:kern w:val="0"/>
          <w:sz w:val="28"/>
          <w:szCs w:val="28"/>
        </w:rPr>
        <w:t>委员会负责解释。</w:t>
      </w:r>
    </w:p>
    <w:p w:rsidR="00984AC4" w:rsidRPr="00C470EA" w:rsidRDefault="00984AC4" w:rsidP="00973DDF">
      <w:pPr>
        <w:widowControl/>
        <w:shd w:val="clear" w:color="auto" w:fill="FFFFFF"/>
        <w:spacing w:line="300" w:lineRule="auto"/>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附表1：自取得博士生入学资格起X年申请博士学位者适用标准</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（X=3、4、5、6、7、8、9）</w:t>
      </w:r>
    </w:p>
    <w:tbl>
      <w:tblPr>
        <w:tblW w:w="8762" w:type="dxa"/>
        <w:jc w:val="center"/>
        <w:tblBorders>
          <w:top w:val="single" w:sz="6" w:space="0" w:color="999999"/>
          <w:left w:val="single" w:sz="6" w:space="0" w:color="999999"/>
          <w:bottom w:val="single" w:sz="6" w:space="0" w:color="999999"/>
          <w:right w:val="single" w:sz="6" w:space="0" w:color="999999"/>
        </w:tblBorders>
        <w:shd w:val="clear" w:color="auto" w:fill="FFFFFF"/>
        <w:tblCellMar>
          <w:left w:w="0" w:type="dxa"/>
          <w:right w:w="0" w:type="dxa"/>
        </w:tblCellMar>
        <w:tblLook w:val="04A0" w:firstRow="1" w:lastRow="0" w:firstColumn="1" w:lastColumn="0" w:noHBand="0" w:noVBand="1"/>
      </w:tblPr>
      <w:tblGrid>
        <w:gridCol w:w="1444"/>
        <w:gridCol w:w="1045"/>
        <w:gridCol w:w="1045"/>
        <w:gridCol w:w="1046"/>
        <w:gridCol w:w="1045"/>
        <w:gridCol w:w="1046"/>
        <w:gridCol w:w="1045"/>
        <w:gridCol w:w="1046"/>
      </w:tblGrid>
      <w:tr w:rsidR="00633FF2" w:rsidRPr="00C470EA" w:rsidTr="00633FF2">
        <w:trPr>
          <w:trHeight w:val="130"/>
          <w:tblHeader/>
          <w:jc w:val="center"/>
        </w:trPr>
        <w:tc>
          <w:tcPr>
            <w:tcW w:w="1444" w:type="dxa"/>
            <w:tcBorders>
              <w:top w:val="single" w:sz="8" w:space="0" w:color="000000"/>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p>
        </w:tc>
        <w:tc>
          <w:tcPr>
            <w:tcW w:w="1045"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3年</w:t>
            </w:r>
          </w:p>
        </w:tc>
        <w:tc>
          <w:tcPr>
            <w:tcW w:w="1045"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4年</w:t>
            </w:r>
          </w:p>
        </w:tc>
        <w:tc>
          <w:tcPr>
            <w:tcW w:w="1046"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5年</w:t>
            </w:r>
          </w:p>
        </w:tc>
        <w:tc>
          <w:tcPr>
            <w:tcW w:w="1045"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6年</w:t>
            </w:r>
          </w:p>
        </w:tc>
        <w:tc>
          <w:tcPr>
            <w:tcW w:w="1046"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7年</w:t>
            </w:r>
          </w:p>
        </w:tc>
        <w:tc>
          <w:tcPr>
            <w:tcW w:w="1045"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8年</w:t>
            </w:r>
          </w:p>
        </w:tc>
        <w:tc>
          <w:tcPr>
            <w:tcW w:w="1046"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9年</w:t>
            </w:r>
          </w:p>
        </w:tc>
      </w:tr>
      <w:tr w:rsidR="00984AC4" w:rsidRPr="00C470EA" w:rsidTr="003D3777">
        <w:trPr>
          <w:trHeight w:val="127"/>
          <w:jc w:val="center"/>
        </w:trPr>
        <w:tc>
          <w:tcPr>
            <w:tcW w:w="1444"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proofErr w:type="gramStart"/>
            <w:r w:rsidRPr="00C470EA">
              <w:rPr>
                <w:rFonts w:ascii="仿宋" w:eastAsia="仿宋" w:hAnsi="仿宋" w:cs="宋体" w:hint="eastAsia"/>
                <w:color w:val="000000" w:themeColor="text1"/>
                <w:kern w:val="0"/>
                <w:sz w:val="24"/>
                <w:szCs w:val="28"/>
              </w:rPr>
              <w:t>普博生</w:t>
            </w:r>
            <w:proofErr w:type="gramEnd"/>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w:t>
            </w:r>
          </w:p>
        </w:tc>
      </w:tr>
      <w:tr w:rsidR="00984AC4" w:rsidRPr="00C470EA" w:rsidTr="003D3777">
        <w:trPr>
          <w:trHeight w:val="136"/>
          <w:jc w:val="center"/>
        </w:trPr>
        <w:tc>
          <w:tcPr>
            <w:tcW w:w="1444"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硕士1年后</w:t>
            </w:r>
          </w:p>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硕博连读生</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w:t>
            </w:r>
          </w:p>
        </w:tc>
      </w:tr>
      <w:tr w:rsidR="00984AC4" w:rsidRPr="00C470EA" w:rsidTr="003D3777">
        <w:trPr>
          <w:trHeight w:val="108"/>
          <w:jc w:val="center"/>
        </w:trPr>
        <w:tc>
          <w:tcPr>
            <w:tcW w:w="1444"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硕士2年后</w:t>
            </w:r>
          </w:p>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硕博连读生</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w:t>
            </w:r>
          </w:p>
        </w:tc>
      </w:tr>
      <w:tr w:rsidR="00984AC4" w:rsidRPr="00C470EA" w:rsidTr="003D3777">
        <w:trPr>
          <w:trHeight w:val="44"/>
          <w:jc w:val="center"/>
        </w:trPr>
        <w:tc>
          <w:tcPr>
            <w:tcW w:w="1444"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lastRenderedPageBreak/>
              <w:t>硕士3年后</w:t>
            </w:r>
          </w:p>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硕博连读生</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w:t>
            </w:r>
          </w:p>
        </w:tc>
      </w:tr>
      <w:tr w:rsidR="00984AC4" w:rsidRPr="00C470EA" w:rsidTr="003D3777">
        <w:trPr>
          <w:trHeight w:val="57"/>
          <w:jc w:val="center"/>
        </w:trPr>
        <w:tc>
          <w:tcPr>
            <w:tcW w:w="1444"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proofErr w:type="gramStart"/>
            <w:r w:rsidRPr="00C470EA">
              <w:rPr>
                <w:rFonts w:ascii="仿宋" w:eastAsia="仿宋" w:hAnsi="仿宋" w:cs="宋体" w:hint="eastAsia"/>
                <w:color w:val="000000" w:themeColor="text1"/>
                <w:kern w:val="0"/>
                <w:sz w:val="24"/>
                <w:szCs w:val="28"/>
              </w:rPr>
              <w:t>直博生</w:t>
            </w:r>
            <w:proofErr w:type="gramEnd"/>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406108">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r>
    </w:tbl>
    <w:p w:rsidR="00984AC4" w:rsidRPr="00C470EA" w:rsidRDefault="00984AC4" w:rsidP="003A3E8D">
      <w:pPr>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附表2：中国大陆主办的高水平期刊名单：</w:t>
      </w:r>
    </w:p>
    <w:tbl>
      <w:tblPr>
        <w:tblW w:w="8212" w:type="dxa"/>
        <w:jc w:val="center"/>
        <w:tblLook w:val="04A0" w:firstRow="1" w:lastRow="0" w:firstColumn="1" w:lastColumn="0" w:noHBand="0" w:noVBand="1"/>
      </w:tblPr>
      <w:tblGrid>
        <w:gridCol w:w="991"/>
        <w:gridCol w:w="3036"/>
        <w:gridCol w:w="991"/>
        <w:gridCol w:w="3194"/>
      </w:tblGrid>
      <w:tr w:rsidR="00633FF2" w:rsidRPr="00C470EA" w:rsidTr="00633FF2">
        <w:trPr>
          <w:trHeight w:val="300"/>
          <w:tblHeader/>
          <w:jc w:val="center"/>
        </w:trPr>
        <w:tc>
          <w:tcPr>
            <w:tcW w:w="99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序号</w:t>
            </w:r>
          </w:p>
        </w:tc>
        <w:tc>
          <w:tcPr>
            <w:tcW w:w="3036" w:type="dxa"/>
            <w:tcBorders>
              <w:top w:val="single" w:sz="8" w:space="0" w:color="000000"/>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期刊名称</w:t>
            </w:r>
          </w:p>
        </w:tc>
        <w:tc>
          <w:tcPr>
            <w:tcW w:w="991" w:type="dxa"/>
            <w:tcBorders>
              <w:top w:val="single" w:sz="8" w:space="0" w:color="000000"/>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序号</w:t>
            </w:r>
          </w:p>
        </w:tc>
        <w:tc>
          <w:tcPr>
            <w:tcW w:w="3194" w:type="dxa"/>
            <w:tcBorders>
              <w:top w:val="single" w:sz="8" w:space="0" w:color="000000"/>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期刊名称</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1</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成都理工大学学报</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29</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石油钻探技术</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2</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大庆石油地质与开发</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30</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实验技术与管理</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3</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地球化学</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31</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实验力学</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4</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地下空间与工程学报</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32</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实验流体力学</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5</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地质科学</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33</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水动力学研究与进展（中英文）</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6</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东北石油大学学报</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34</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特种油气藏</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7</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工程力学</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35</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天然气地球科学</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8</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工程热物理学报</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36</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天然气工业</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9</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固体力学学报</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37</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土木工程学报</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10</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机械工程学报（中英文）</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38</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物理化学学报</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11</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吉林大学学报地球科学版</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39</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西安石油大学学报</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12</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计算机应用</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40</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西南石油大学学报</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13</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计算力学学报</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41</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系统仿真学报</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14</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计算物理</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42</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新疆石油地质</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15</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科学通报</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43</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岩石力学与工程学报</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16</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力学进展</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44</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岩土工程学报</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17</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力学学报（中英文）</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45</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岩土力学</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18</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煤炭科学技术</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46</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应用力学学报</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19</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煤炭学报</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47</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应用数学和力学</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20</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煤田地质与勘探</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48</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油气地质与采收率</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21</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摩擦学学报</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49</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油田化学</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22</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石油机械</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50</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振动工程学报</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23</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石油勘探与开发</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51</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中国海上油气</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24</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石油科学（Petroleum Science）</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52</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中国科学（月刊）</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lastRenderedPageBreak/>
              <w:t>25</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石油科学通报</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53</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中国矿业</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26</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石油实验地质</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54</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中国石油大学学报（自然科学版）</w:t>
            </w:r>
          </w:p>
        </w:tc>
      </w:tr>
      <w:tr w:rsidR="00984AC4" w:rsidRPr="00C470EA" w:rsidTr="00406108">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27</w:t>
            </w:r>
          </w:p>
        </w:tc>
        <w:tc>
          <w:tcPr>
            <w:tcW w:w="303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石油学报</w:t>
            </w:r>
          </w:p>
        </w:tc>
        <w:tc>
          <w:tcPr>
            <w:tcW w:w="991"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55</w:t>
            </w:r>
          </w:p>
        </w:tc>
        <w:tc>
          <w:tcPr>
            <w:tcW w:w="3194"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钻采工艺</w:t>
            </w:r>
          </w:p>
        </w:tc>
      </w:tr>
      <w:tr w:rsidR="00984AC4" w:rsidRPr="00C470EA" w:rsidTr="00406108">
        <w:trPr>
          <w:trHeight w:val="300"/>
          <w:jc w:val="center"/>
        </w:trPr>
        <w:tc>
          <w:tcPr>
            <w:tcW w:w="991" w:type="dxa"/>
            <w:tcBorders>
              <w:top w:val="nil"/>
              <w:left w:val="single" w:sz="8" w:space="0" w:color="000000"/>
              <w:bottom w:val="single" w:sz="4" w:space="0" w:color="auto"/>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28</w:t>
            </w:r>
          </w:p>
        </w:tc>
        <w:tc>
          <w:tcPr>
            <w:tcW w:w="3036" w:type="dxa"/>
            <w:tcBorders>
              <w:top w:val="nil"/>
              <w:left w:val="nil"/>
              <w:bottom w:val="single" w:sz="4" w:space="0" w:color="auto"/>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石油钻采工艺</w:t>
            </w:r>
          </w:p>
        </w:tc>
        <w:tc>
          <w:tcPr>
            <w:tcW w:w="991" w:type="dxa"/>
            <w:tcBorders>
              <w:top w:val="nil"/>
              <w:left w:val="nil"/>
              <w:bottom w:val="single" w:sz="4" w:space="0" w:color="auto"/>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56</w:t>
            </w:r>
          </w:p>
        </w:tc>
        <w:tc>
          <w:tcPr>
            <w:tcW w:w="3194" w:type="dxa"/>
            <w:tcBorders>
              <w:top w:val="nil"/>
              <w:left w:val="nil"/>
              <w:bottom w:val="single" w:sz="4" w:space="0" w:color="auto"/>
              <w:right w:val="single" w:sz="8" w:space="0" w:color="000000"/>
            </w:tcBorders>
            <w:shd w:val="clear" w:color="auto" w:fill="auto"/>
            <w:vAlign w:val="center"/>
            <w:hideMark/>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钻井液与完井液</w:t>
            </w:r>
          </w:p>
        </w:tc>
      </w:tr>
      <w:tr w:rsidR="00984AC4" w:rsidRPr="00C470EA" w:rsidTr="00406108">
        <w:trPr>
          <w:trHeight w:val="300"/>
          <w:jc w:val="center"/>
        </w:trPr>
        <w:tc>
          <w:tcPr>
            <w:tcW w:w="82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84AC4" w:rsidRPr="00C470EA" w:rsidRDefault="00984AC4" w:rsidP="00406108">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其它所在一级学科、双一流高校学报论文</w:t>
            </w:r>
          </w:p>
        </w:tc>
      </w:tr>
    </w:tbl>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注：1.所有国内期刊不含增刊</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 xml:space="preserve">    2.其它所在一级学科、双一流高校学报论文，由石油工程学院学位</w:t>
      </w:r>
      <w:proofErr w:type="gramStart"/>
      <w:r w:rsidRPr="00C470EA">
        <w:rPr>
          <w:rFonts w:ascii="仿宋" w:eastAsia="仿宋" w:hAnsi="仿宋" w:cs="宋体" w:hint="eastAsia"/>
          <w:color w:val="000000" w:themeColor="text1"/>
          <w:kern w:val="0"/>
          <w:sz w:val="28"/>
          <w:szCs w:val="28"/>
        </w:rPr>
        <w:t>评定分</w:t>
      </w:r>
      <w:proofErr w:type="gramEnd"/>
      <w:r w:rsidRPr="00C470EA">
        <w:rPr>
          <w:rFonts w:ascii="仿宋" w:eastAsia="仿宋" w:hAnsi="仿宋" w:cs="宋体" w:hint="eastAsia"/>
          <w:color w:val="000000" w:themeColor="text1"/>
          <w:kern w:val="0"/>
          <w:sz w:val="28"/>
          <w:szCs w:val="28"/>
        </w:rPr>
        <w:t>委员会认定。</w:t>
      </w:r>
    </w:p>
    <w:p w:rsidR="001A373D" w:rsidRPr="00C470EA" w:rsidRDefault="001A373D">
      <w:pPr>
        <w:widowControl/>
        <w:jc w:val="left"/>
        <w:rPr>
          <w:rFonts w:ascii="仿宋" w:eastAsia="仿宋" w:hAnsi="仿宋" w:cs="宋体"/>
          <w:b/>
          <w:color w:val="000000" w:themeColor="text1"/>
          <w:kern w:val="0"/>
          <w:sz w:val="28"/>
          <w:szCs w:val="28"/>
        </w:rPr>
      </w:pPr>
      <w:r w:rsidRPr="00C470EA">
        <w:rPr>
          <w:rFonts w:ascii="仿宋" w:eastAsia="仿宋" w:hAnsi="仿宋" w:cs="宋体"/>
          <w:b/>
          <w:color w:val="000000" w:themeColor="text1"/>
          <w:kern w:val="0"/>
          <w:sz w:val="28"/>
          <w:szCs w:val="28"/>
        </w:rPr>
        <w:br w:type="page"/>
      </w:r>
    </w:p>
    <w:p w:rsidR="00E86C2A" w:rsidRDefault="00E86C2A" w:rsidP="00E86C2A">
      <w:pPr>
        <w:adjustRightInd w:val="0"/>
        <w:snapToGrid w:val="0"/>
        <w:jc w:val="left"/>
        <w:outlineLvl w:val="0"/>
        <w:rPr>
          <w:rFonts w:ascii="仿宋" w:eastAsia="仿宋" w:hAnsi="仿宋" w:cs="Times New Roman"/>
          <w:b/>
          <w:bCs/>
          <w:color w:val="000000" w:themeColor="text1"/>
          <w:sz w:val="28"/>
          <w:szCs w:val="28"/>
        </w:rPr>
      </w:pPr>
      <w:r>
        <w:rPr>
          <w:rFonts w:ascii="仿宋" w:eastAsia="仿宋" w:hAnsi="仿宋" w:cs="Times New Roman" w:hint="eastAsia"/>
          <w:b/>
          <w:bCs/>
          <w:color w:val="000000" w:themeColor="text1"/>
          <w:sz w:val="28"/>
          <w:szCs w:val="28"/>
        </w:rPr>
        <w:lastRenderedPageBreak/>
        <w:t>附件</w:t>
      </w:r>
      <w:r>
        <w:rPr>
          <w:rFonts w:ascii="仿宋" w:eastAsia="仿宋" w:hAnsi="仿宋" w:cs="Times New Roman"/>
          <w:b/>
          <w:bCs/>
          <w:color w:val="000000" w:themeColor="text1"/>
          <w:sz w:val="28"/>
          <w:szCs w:val="28"/>
        </w:rPr>
        <w:t>3</w:t>
      </w:r>
      <w:r>
        <w:rPr>
          <w:rFonts w:ascii="仿宋" w:eastAsia="仿宋" w:hAnsi="仿宋" w:cs="Times New Roman" w:hint="eastAsia"/>
          <w:b/>
          <w:bCs/>
          <w:color w:val="000000" w:themeColor="text1"/>
          <w:sz w:val="28"/>
          <w:szCs w:val="28"/>
        </w:rPr>
        <w:t>：</w:t>
      </w:r>
    </w:p>
    <w:p w:rsidR="00A82A5E" w:rsidRPr="00E86C2A" w:rsidRDefault="00A82A5E" w:rsidP="00E86C2A">
      <w:pPr>
        <w:spacing w:before="240" w:after="60" w:line="300" w:lineRule="auto"/>
        <w:jc w:val="center"/>
        <w:outlineLvl w:val="0"/>
        <w:rPr>
          <w:rFonts w:ascii="仿宋" w:eastAsia="仿宋" w:hAnsi="仿宋" w:cs="Times New Roman"/>
          <w:b/>
          <w:bCs/>
          <w:color w:val="000000" w:themeColor="text1"/>
          <w:sz w:val="28"/>
          <w:szCs w:val="28"/>
        </w:rPr>
      </w:pPr>
      <w:r w:rsidRPr="00C470EA">
        <w:rPr>
          <w:rFonts w:ascii="仿宋" w:eastAsia="仿宋" w:hAnsi="仿宋" w:cs="Times New Roman" w:hint="eastAsia"/>
          <w:b/>
          <w:bCs/>
          <w:color w:val="000000" w:themeColor="text1"/>
          <w:sz w:val="28"/>
          <w:szCs w:val="28"/>
        </w:rPr>
        <w:t>化学工程与环境学院</w:t>
      </w:r>
      <w:r w:rsidRPr="00C470EA">
        <w:rPr>
          <w:rFonts w:ascii="仿宋" w:eastAsia="仿宋" w:hAnsi="仿宋" w:cs="Times New Roman"/>
          <w:b/>
          <w:bCs/>
          <w:color w:val="000000" w:themeColor="text1"/>
          <w:sz w:val="28"/>
          <w:szCs w:val="28"/>
        </w:rPr>
        <w:br/>
      </w:r>
      <w:r w:rsidRPr="00C470EA">
        <w:rPr>
          <w:rFonts w:ascii="仿宋" w:eastAsia="仿宋" w:hAnsi="仿宋" w:cs="Times New Roman" w:hint="eastAsia"/>
          <w:b/>
          <w:bCs/>
          <w:color w:val="000000" w:themeColor="text1"/>
          <w:sz w:val="28"/>
          <w:szCs w:val="28"/>
        </w:rPr>
        <w:t>博士生在学期间发表学术论文基本要求</w:t>
      </w:r>
      <w:bookmarkEnd w:id="0"/>
    </w:p>
    <w:p w:rsidR="003D5F21" w:rsidRPr="00C470EA" w:rsidRDefault="003D5F21" w:rsidP="003D5F21">
      <w:pPr>
        <w:spacing w:line="36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化学工程与环境学院博士研究生在学期间发表的学术论文满足下列条件，可申请博士学位。</w:t>
      </w:r>
    </w:p>
    <w:p w:rsidR="003D5F21" w:rsidRPr="00C470EA" w:rsidRDefault="003D5F21" w:rsidP="003D5F21">
      <w:pPr>
        <w:spacing w:line="360" w:lineRule="auto"/>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（一）普通招考博士研究生和硕博连读研究生</w:t>
      </w:r>
    </w:p>
    <w:p w:rsidR="003D5F21" w:rsidRPr="00C470EA" w:rsidRDefault="003D5F21" w:rsidP="003D5F21">
      <w:pPr>
        <w:spacing w:line="36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1.自取得博士生入学资格起4年内</w:t>
      </w:r>
      <w:r w:rsidRPr="00C470EA">
        <w:rPr>
          <w:rFonts w:ascii="仿宋" w:eastAsia="仿宋" w:hAnsi="仿宋" w:cs="宋体"/>
          <w:color w:val="000000" w:themeColor="text1"/>
          <w:kern w:val="0"/>
          <w:sz w:val="28"/>
          <w:szCs w:val="28"/>
        </w:rPr>
        <w:t>（含4年</w:t>
      </w:r>
      <w:r w:rsidRPr="00C470EA">
        <w:rPr>
          <w:rFonts w:ascii="仿宋" w:eastAsia="仿宋" w:hAnsi="仿宋" w:cs="宋体" w:hint="eastAsia"/>
          <w:color w:val="000000" w:themeColor="text1"/>
          <w:kern w:val="0"/>
          <w:sz w:val="28"/>
          <w:szCs w:val="28"/>
        </w:rPr>
        <w:t>）申请博士学位者：</w:t>
      </w:r>
    </w:p>
    <w:p w:rsidR="003D5F21" w:rsidRPr="00C470EA" w:rsidRDefault="003D5F21" w:rsidP="003D5F21">
      <w:pPr>
        <w:spacing w:line="36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（1）在JCR期刊分区表1区期刊或者影响因子大于6.0（含）的期刊上至少发表1篇学术论文；或在JCR期刊分区表2区（含）以上期刊或者影响因子大于</w:t>
      </w:r>
      <w:r w:rsidRPr="00C470EA">
        <w:rPr>
          <w:rFonts w:ascii="仿宋" w:eastAsia="仿宋" w:hAnsi="仿宋" w:cs="宋体"/>
          <w:color w:val="000000" w:themeColor="text1"/>
          <w:kern w:val="0"/>
          <w:sz w:val="28"/>
          <w:szCs w:val="28"/>
        </w:rPr>
        <w:t>3</w:t>
      </w:r>
      <w:r w:rsidRPr="00C470EA">
        <w:rPr>
          <w:rFonts w:ascii="仿宋" w:eastAsia="仿宋" w:hAnsi="仿宋" w:cs="宋体" w:hint="eastAsia"/>
          <w:color w:val="000000" w:themeColor="text1"/>
          <w:kern w:val="0"/>
          <w:sz w:val="28"/>
          <w:szCs w:val="28"/>
        </w:rPr>
        <w:t>.0（含）的期刊上至少发表2篇学术论文。</w:t>
      </w:r>
    </w:p>
    <w:p w:rsidR="003D5F21" w:rsidRPr="00C470EA" w:rsidRDefault="003D5F21" w:rsidP="003D5F21">
      <w:pPr>
        <w:spacing w:line="36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w:t>
      </w:r>
      <w:r w:rsidRPr="00C470EA">
        <w:rPr>
          <w:rFonts w:ascii="仿宋" w:eastAsia="仿宋" w:hAnsi="仿宋" w:cs="宋体"/>
          <w:color w:val="000000" w:themeColor="text1"/>
          <w:kern w:val="0"/>
          <w:sz w:val="28"/>
          <w:szCs w:val="28"/>
        </w:rPr>
        <w:t>2</w:t>
      </w:r>
      <w:r w:rsidRPr="00C470EA">
        <w:rPr>
          <w:rFonts w:ascii="仿宋" w:eastAsia="仿宋" w:hAnsi="仿宋" w:cs="宋体" w:hint="eastAsia"/>
          <w:color w:val="000000" w:themeColor="text1"/>
          <w:kern w:val="0"/>
          <w:sz w:val="28"/>
          <w:szCs w:val="28"/>
        </w:rPr>
        <w:t>）在中国大陆主办的本学科高水平学术期刊（包括SCI、EI收录以及中文核心）至少发表1篇学术论文。</w:t>
      </w:r>
    </w:p>
    <w:p w:rsidR="003D5F21" w:rsidRPr="00C470EA" w:rsidRDefault="003D5F21" w:rsidP="003D5F21">
      <w:pPr>
        <w:spacing w:line="36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2.自取得博士生入学资格起4年至5年内</w:t>
      </w:r>
      <w:r w:rsidRPr="00C470EA">
        <w:rPr>
          <w:rFonts w:ascii="仿宋" w:eastAsia="仿宋" w:hAnsi="仿宋" w:cs="宋体"/>
          <w:color w:val="000000" w:themeColor="text1"/>
          <w:kern w:val="0"/>
          <w:sz w:val="28"/>
          <w:szCs w:val="28"/>
        </w:rPr>
        <w:t>（含</w:t>
      </w:r>
      <w:r w:rsidRPr="00C470EA">
        <w:rPr>
          <w:rFonts w:ascii="仿宋" w:eastAsia="仿宋" w:hAnsi="仿宋" w:cs="宋体" w:hint="eastAsia"/>
          <w:color w:val="000000" w:themeColor="text1"/>
          <w:kern w:val="0"/>
          <w:sz w:val="28"/>
          <w:szCs w:val="28"/>
        </w:rPr>
        <w:t>5</w:t>
      </w:r>
      <w:r w:rsidRPr="00C470EA">
        <w:rPr>
          <w:rFonts w:ascii="仿宋" w:eastAsia="仿宋" w:hAnsi="仿宋" w:cs="宋体"/>
          <w:color w:val="000000" w:themeColor="text1"/>
          <w:kern w:val="0"/>
          <w:sz w:val="28"/>
          <w:szCs w:val="28"/>
        </w:rPr>
        <w:t>年</w:t>
      </w:r>
      <w:r w:rsidRPr="00C470EA">
        <w:rPr>
          <w:rFonts w:ascii="仿宋" w:eastAsia="仿宋" w:hAnsi="仿宋" w:cs="宋体" w:hint="eastAsia"/>
          <w:color w:val="000000" w:themeColor="text1"/>
          <w:kern w:val="0"/>
          <w:sz w:val="28"/>
          <w:szCs w:val="28"/>
        </w:rPr>
        <w:t>）申请博士学位者：</w:t>
      </w:r>
    </w:p>
    <w:p w:rsidR="003D5F21" w:rsidRPr="00C470EA" w:rsidRDefault="003D5F21" w:rsidP="003D5F21">
      <w:pPr>
        <w:spacing w:line="36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（1）在JCR期刊分区表2区（含）以上期刊或者影响因子大于</w:t>
      </w:r>
      <w:r w:rsidRPr="00C470EA">
        <w:rPr>
          <w:rFonts w:ascii="仿宋" w:eastAsia="仿宋" w:hAnsi="仿宋" w:cs="宋体"/>
          <w:color w:val="000000" w:themeColor="text1"/>
          <w:kern w:val="0"/>
          <w:sz w:val="28"/>
          <w:szCs w:val="28"/>
        </w:rPr>
        <w:t>3</w:t>
      </w:r>
      <w:r w:rsidRPr="00C470EA">
        <w:rPr>
          <w:rFonts w:ascii="仿宋" w:eastAsia="仿宋" w:hAnsi="仿宋" w:cs="宋体" w:hint="eastAsia"/>
          <w:color w:val="000000" w:themeColor="text1"/>
          <w:kern w:val="0"/>
          <w:sz w:val="28"/>
          <w:szCs w:val="28"/>
        </w:rPr>
        <w:t>.0（含）的期刊上至少发表1篇学术论文；或在JCR期刊分区表3区（含）以上期刊上至少发表2篇学术论文。</w:t>
      </w:r>
    </w:p>
    <w:p w:rsidR="003D5F21" w:rsidRPr="00C470EA" w:rsidRDefault="003D5F21" w:rsidP="003D5F21">
      <w:pPr>
        <w:spacing w:line="36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w:t>
      </w:r>
      <w:r w:rsidRPr="00C470EA">
        <w:rPr>
          <w:rFonts w:ascii="仿宋" w:eastAsia="仿宋" w:hAnsi="仿宋" w:cs="宋体"/>
          <w:color w:val="000000" w:themeColor="text1"/>
          <w:kern w:val="0"/>
          <w:sz w:val="28"/>
          <w:szCs w:val="28"/>
        </w:rPr>
        <w:t>2</w:t>
      </w:r>
      <w:r w:rsidRPr="00C470EA">
        <w:rPr>
          <w:rFonts w:ascii="仿宋" w:eastAsia="仿宋" w:hAnsi="仿宋" w:cs="宋体" w:hint="eastAsia"/>
          <w:color w:val="000000" w:themeColor="text1"/>
          <w:kern w:val="0"/>
          <w:sz w:val="28"/>
          <w:szCs w:val="28"/>
        </w:rPr>
        <w:t>）在中国大陆主办的本学科高水平学术期刊（包括SCI、EI收录以及中文核心）至少发表1篇学术论文。</w:t>
      </w:r>
    </w:p>
    <w:p w:rsidR="003D5F21" w:rsidRPr="00C470EA" w:rsidRDefault="003D5F21" w:rsidP="003D5F21">
      <w:pPr>
        <w:spacing w:line="36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3.自取得博士生入学资格起5年以后申请博士学位者：</w:t>
      </w:r>
    </w:p>
    <w:p w:rsidR="003D5F21" w:rsidRPr="00C470EA" w:rsidRDefault="003D5F21" w:rsidP="003D5F21">
      <w:pPr>
        <w:spacing w:line="36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（1）在JCR期刊分区表3区（含）以上期刊上至少发表</w:t>
      </w:r>
      <w:r w:rsidRPr="00C470EA">
        <w:rPr>
          <w:rFonts w:ascii="仿宋" w:eastAsia="仿宋" w:hAnsi="仿宋" w:cs="宋体"/>
          <w:color w:val="000000" w:themeColor="text1"/>
          <w:kern w:val="0"/>
          <w:sz w:val="28"/>
          <w:szCs w:val="28"/>
        </w:rPr>
        <w:t>1</w:t>
      </w:r>
      <w:r w:rsidRPr="00C470EA">
        <w:rPr>
          <w:rFonts w:ascii="仿宋" w:eastAsia="仿宋" w:hAnsi="仿宋" w:cs="宋体" w:hint="eastAsia"/>
          <w:color w:val="000000" w:themeColor="text1"/>
          <w:kern w:val="0"/>
          <w:sz w:val="28"/>
          <w:szCs w:val="28"/>
        </w:rPr>
        <w:t>篇学术论文。</w:t>
      </w:r>
    </w:p>
    <w:p w:rsidR="003D5F21" w:rsidRPr="00C470EA" w:rsidRDefault="003D5F21" w:rsidP="003D5F21">
      <w:pPr>
        <w:spacing w:line="36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lastRenderedPageBreak/>
        <w:t>（</w:t>
      </w:r>
      <w:r w:rsidRPr="00C470EA">
        <w:rPr>
          <w:rFonts w:ascii="仿宋" w:eastAsia="仿宋" w:hAnsi="仿宋" w:cs="宋体"/>
          <w:color w:val="000000" w:themeColor="text1"/>
          <w:kern w:val="0"/>
          <w:sz w:val="28"/>
          <w:szCs w:val="28"/>
        </w:rPr>
        <w:t>2</w:t>
      </w:r>
      <w:r w:rsidRPr="00C470EA">
        <w:rPr>
          <w:rFonts w:ascii="仿宋" w:eastAsia="仿宋" w:hAnsi="仿宋" w:cs="宋体" w:hint="eastAsia"/>
          <w:color w:val="000000" w:themeColor="text1"/>
          <w:kern w:val="0"/>
          <w:sz w:val="28"/>
          <w:szCs w:val="28"/>
        </w:rPr>
        <w:t>）在本学科的国内高水平学术期刊（包括SCI、EI收录以及中文核心）至少发表1篇学术论文。</w:t>
      </w:r>
    </w:p>
    <w:p w:rsidR="003D5F21" w:rsidRPr="00C470EA" w:rsidRDefault="003D5F21" w:rsidP="003D5F21">
      <w:pPr>
        <w:spacing w:line="360" w:lineRule="auto"/>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（二）</w:t>
      </w:r>
      <w:r w:rsidRPr="00C470EA">
        <w:rPr>
          <w:rFonts w:ascii="仿宋" w:eastAsia="仿宋" w:hAnsi="仿宋" w:cs="宋体"/>
          <w:color w:val="000000" w:themeColor="text1"/>
          <w:kern w:val="0"/>
          <w:sz w:val="28"/>
          <w:szCs w:val="28"/>
        </w:rPr>
        <w:t>直接攻读博士学位研究生</w:t>
      </w:r>
    </w:p>
    <w:p w:rsidR="003D5F21" w:rsidRPr="00C470EA" w:rsidRDefault="003D5F21" w:rsidP="003D5F21">
      <w:pPr>
        <w:spacing w:line="36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w:t>
      </w:r>
      <w:r w:rsidRPr="00C470EA">
        <w:rPr>
          <w:rFonts w:ascii="仿宋" w:eastAsia="仿宋" w:hAnsi="仿宋" w:cs="宋体"/>
          <w:color w:val="000000" w:themeColor="text1"/>
          <w:kern w:val="0"/>
          <w:sz w:val="28"/>
          <w:szCs w:val="28"/>
        </w:rPr>
        <w:t>.</w:t>
      </w:r>
      <w:r w:rsidRPr="00C470EA">
        <w:rPr>
          <w:rFonts w:ascii="仿宋" w:eastAsia="仿宋" w:hAnsi="仿宋" w:cs="宋体" w:hint="eastAsia"/>
          <w:color w:val="000000" w:themeColor="text1"/>
          <w:kern w:val="0"/>
          <w:sz w:val="28"/>
          <w:szCs w:val="28"/>
        </w:rPr>
        <w:t>自取得博士生入学资格起</w:t>
      </w:r>
      <w:r w:rsidRPr="00C470EA">
        <w:rPr>
          <w:rFonts w:ascii="仿宋" w:eastAsia="仿宋" w:hAnsi="仿宋" w:cs="宋体"/>
          <w:color w:val="000000" w:themeColor="text1"/>
          <w:kern w:val="0"/>
          <w:sz w:val="28"/>
          <w:szCs w:val="28"/>
        </w:rPr>
        <w:t>5</w:t>
      </w:r>
      <w:r w:rsidRPr="00C470EA">
        <w:rPr>
          <w:rFonts w:ascii="仿宋" w:eastAsia="仿宋" w:hAnsi="仿宋" w:cs="宋体" w:hint="eastAsia"/>
          <w:color w:val="000000" w:themeColor="text1"/>
          <w:kern w:val="0"/>
          <w:sz w:val="28"/>
          <w:szCs w:val="28"/>
        </w:rPr>
        <w:t>年内</w:t>
      </w:r>
      <w:r w:rsidRPr="00C470EA">
        <w:rPr>
          <w:rFonts w:ascii="仿宋" w:eastAsia="仿宋" w:hAnsi="仿宋" w:cs="宋体"/>
          <w:color w:val="000000" w:themeColor="text1"/>
          <w:kern w:val="0"/>
          <w:sz w:val="28"/>
          <w:szCs w:val="28"/>
        </w:rPr>
        <w:t>（含</w:t>
      </w:r>
      <w:r w:rsidRPr="00C470EA">
        <w:rPr>
          <w:rFonts w:ascii="仿宋" w:eastAsia="仿宋" w:hAnsi="仿宋" w:cs="宋体" w:hint="eastAsia"/>
          <w:color w:val="000000" w:themeColor="text1"/>
          <w:kern w:val="0"/>
          <w:sz w:val="28"/>
          <w:szCs w:val="28"/>
        </w:rPr>
        <w:t>5</w:t>
      </w:r>
      <w:r w:rsidRPr="00C470EA">
        <w:rPr>
          <w:rFonts w:ascii="仿宋" w:eastAsia="仿宋" w:hAnsi="仿宋" w:cs="宋体"/>
          <w:color w:val="000000" w:themeColor="text1"/>
          <w:kern w:val="0"/>
          <w:sz w:val="28"/>
          <w:szCs w:val="28"/>
        </w:rPr>
        <w:t>年</w:t>
      </w:r>
      <w:r w:rsidRPr="00C470EA">
        <w:rPr>
          <w:rFonts w:ascii="仿宋" w:eastAsia="仿宋" w:hAnsi="仿宋" w:cs="宋体" w:hint="eastAsia"/>
          <w:color w:val="000000" w:themeColor="text1"/>
          <w:kern w:val="0"/>
          <w:sz w:val="28"/>
          <w:szCs w:val="28"/>
        </w:rPr>
        <w:t>）申请博士学位者：</w:t>
      </w:r>
    </w:p>
    <w:p w:rsidR="003D5F21" w:rsidRPr="00C470EA" w:rsidRDefault="003D5F21" w:rsidP="003D5F21">
      <w:pPr>
        <w:spacing w:line="36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（1）在JCR期刊分区表1区期刊或者影响因子大于6.0（含）的期刊上至少发表1篇学术论文；或在JCR期刊分区表2区（含）以上期刊或者影响因子大于</w:t>
      </w:r>
      <w:r w:rsidRPr="00C470EA">
        <w:rPr>
          <w:rFonts w:ascii="仿宋" w:eastAsia="仿宋" w:hAnsi="仿宋" w:cs="宋体"/>
          <w:color w:val="000000" w:themeColor="text1"/>
          <w:kern w:val="0"/>
          <w:sz w:val="28"/>
          <w:szCs w:val="28"/>
        </w:rPr>
        <w:t>3</w:t>
      </w:r>
      <w:r w:rsidRPr="00C470EA">
        <w:rPr>
          <w:rFonts w:ascii="仿宋" w:eastAsia="仿宋" w:hAnsi="仿宋" w:cs="宋体" w:hint="eastAsia"/>
          <w:color w:val="000000" w:themeColor="text1"/>
          <w:kern w:val="0"/>
          <w:sz w:val="28"/>
          <w:szCs w:val="28"/>
        </w:rPr>
        <w:t>.0（含）的期刊上至少发表2篇学术论文。</w:t>
      </w:r>
    </w:p>
    <w:p w:rsidR="003D5F21" w:rsidRPr="00C470EA" w:rsidRDefault="003D5F21" w:rsidP="003D5F21">
      <w:pPr>
        <w:spacing w:line="36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w:t>
      </w:r>
      <w:r w:rsidRPr="00C470EA">
        <w:rPr>
          <w:rFonts w:ascii="仿宋" w:eastAsia="仿宋" w:hAnsi="仿宋" w:cs="宋体"/>
          <w:color w:val="000000" w:themeColor="text1"/>
          <w:kern w:val="0"/>
          <w:sz w:val="28"/>
          <w:szCs w:val="28"/>
        </w:rPr>
        <w:t>2</w:t>
      </w:r>
      <w:r w:rsidRPr="00C470EA">
        <w:rPr>
          <w:rFonts w:ascii="仿宋" w:eastAsia="仿宋" w:hAnsi="仿宋" w:cs="宋体" w:hint="eastAsia"/>
          <w:color w:val="000000" w:themeColor="text1"/>
          <w:kern w:val="0"/>
          <w:sz w:val="28"/>
          <w:szCs w:val="28"/>
        </w:rPr>
        <w:t>）在中国大陆主办的本学科高水平学术期刊（包括SCI、EI收录以及中文核心）至少发表1篇学术论文。</w:t>
      </w:r>
    </w:p>
    <w:p w:rsidR="003D5F21" w:rsidRPr="00C470EA" w:rsidRDefault="003D5F21" w:rsidP="003D5F21">
      <w:pPr>
        <w:spacing w:line="36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2</w:t>
      </w:r>
      <w:r w:rsidRPr="00C470EA">
        <w:rPr>
          <w:rFonts w:ascii="仿宋" w:eastAsia="仿宋" w:hAnsi="仿宋" w:cs="宋体"/>
          <w:color w:val="000000" w:themeColor="text1"/>
          <w:kern w:val="0"/>
          <w:sz w:val="28"/>
          <w:szCs w:val="28"/>
        </w:rPr>
        <w:t>.</w:t>
      </w:r>
      <w:r w:rsidRPr="00C470EA">
        <w:rPr>
          <w:rFonts w:ascii="仿宋" w:eastAsia="仿宋" w:hAnsi="仿宋" w:cs="宋体" w:hint="eastAsia"/>
          <w:color w:val="000000" w:themeColor="text1"/>
          <w:kern w:val="0"/>
          <w:sz w:val="28"/>
          <w:szCs w:val="28"/>
        </w:rPr>
        <w:t>自取得博士生入学资格起</w:t>
      </w:r>
      <w:r w:rsidRPr="00C470EA">
        <w:rPr>
          <w:rFonts w:ascii="仿宋" w:eastAsia="仿宋" w:hAnsi="仿宋" w:cs="宋体"/>
          <w:color w:val="000000" w:themeColor="text1"/>
          <w:kern w:val="0"/>
          <w:sz w:val="28"/>
          <w:szCs w:val="28"/>
        </w:rPr>
        <w:t>5</w:t>
      </w:r>
      <w:r w:rsidRPr="00C470EA">
        <w:rPr>
          <w:rFonts w:ascii="仿宋" w:eastAsia="仿宋" w:hAnsi="仿宋" w:cs="宋体" w:hint="eastAsia"/>
          <w:color w:val="000000" w:themeColor="text1"/>
          <w:kern w:val="0"/>
          <w:sz w:val="28"/>
          <w:szCs w:val="28"/>
        </w:rPr>
        <w:t>至</w:t>
      </w:r>
      <w:r w:rsidRPr="00C470EA">
        <w:rPr>
          <w:rFonts w:ascii="仿宋" w:eastAsia="仿宋" w:hAnsi="仿宋" w:cs="宋体"/>
          <w:color w:val="000000" w:themeColor="text1"/>
          <w:kern w:val="0"/>
          <w:sz w:val="28"/>
          <w:szCs w:val="28"/>
        </w:rPr>
        <w:t>6</w:t>
      </w:r>
      <w:r w:rsidRPr="00C470EA">
        <w:rPr>
          <w:rFonts w:ascii="仿宋" w:eastAsia="仿宋" w:hAnsi="仿宋" w:cs="宋体" w:hint="eastAsia"/>
          <w:color w:val="000000" w:themeColor="text1"/>
          <w:kern w:val="0"/>
          <w:sz w:val="28"/>
          <w:szCs w:val="28"/>
        </w:rPr>
        <w:t>年</w:t>
      </w:r>
      <w:r w:rsidRPr="00C470EA">
        <w:rPr>
          <w:rFonts w:ascii="仿宋" w:eastAsia="仿宋" w:hAnsi="仿宋" w:cs="宋体"/>
          <w:color w:val="000000" w:themeColor="text1"/>
          <w:kern w:val="0"/>
          <w:sz w:val="28"/>
          <w:szCs w:val="28"/>
        </w:rPr>
        <w:t>（含</w:t>
      </w:r>
      <w:r w:rsidRPr="00C470EA">
        <w:rPr>
          <w:rFonts w:ascii="仿宋" w:eastAsia="仿宋" w:hAnsi="仿宋" w:cs="宋体" w:hint="eastAsia"/>
          <w:color w:val="000000" w:themeColor="text1"/>
          <w:kern w:val="0"/>
          <w:sz w:val="28"/>
          <w:szCs w:val="28"/>
        </w:rPr>
        <w:t>6</w:t>
      </w:r>
      <w:r w:rsidRPr="00C470EA">
        <w:rPr>
          <w:rFonts w:ascii="仿宋" w:eastAsia="仿宋" w:hAnsi="仿宋" w:cs="宋体"/>
          <w:color w:val="000000" w:themeColor="text1"/>
          <w:kern w:val="0"/>
          <w:sz w:val="28"/>
          <w:szCs w:val="28"/>
        </w:rPr>
        <w:t>年</w:t>
      </w:r>
      <w:r w:rsidRPr="00C470EA">
        <w:rPr>
          <w:rFonts w:ascii="仿宋" w:eastAsia="仿宋" w:hAnsi="仿宋" w:cs="宋体" w:hint="eastAsia"/>
          <w:color w:val="000000" w:themeColor="text1"/>
          <w:kern w:val="0"/>
          <w:sz w:val="28"/>
          <w:szCs w:val="28"/>
        </w:rPr>
        <w:t>）申请博士学位者：</w:t>
      </w:r>
    </w:p>
    <w:p w:rsidR="003D5F21" w:rsidRPr="00C470EA" w:rsidRDefault="003D5F21" w:rsidP="003D5F21">
      <w:pPr>
        <w:spacing w:line="36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（1）在JCR期刊分区表2区（含）以上期刊或者影响因子大于</w:t>
      </w:r>
      <w:r w:rsidRPr="00C470EA">
        <w:rPr>
          <w:rFonts w:ascii="仿宋" w:eastAsia="仿宋" w:hAnsi="仿宋" w:cs="宋体"/>
          <w:color w:val="000000" w:themeColor="text1"/>
          <w:kern w:val="0"/>
          <w:sz w:val="28"/>
          <w:szCs w:val="28"/>
        </w:rPr>
        <w:t>3</w:t>
      </w:r>
      <w:r w:rsidRPr="00C470EA">
        <w:rPr>
          <w:rFonts w:ascii="仿宋" w:eastAsia="仿宋" w:hAnsi="仿宋" w:cs="宋体" w:hint="eastAsia"/>
          <w:color w:val="000000" w:themeColor="text1"/>
          <w:kern w:val="0"/>
          <w:sz w:val="28"/>
          <w:szCs w:val="28"/>
        </w:rPr>
        <w:t>.0（含）的期刊上至少发表1篇学术论文；或在JCR期刊分区表3区（含）以上期刊上至少发表2篇学术论文。</w:t>
      </w:r>
    </w:p>
    <w:p w:rsidR="003D5F21" w:rsidRPr="00C470EA" w:rsidRDefault="003D5F21" w:rsidP="003D5F21">
      <w:pPr>
        <w:spacing w:line="36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w:t>
      </w:r>
      <w:r w:rsidRPr="00C470EA">
        <w:rPr>
          <w:rFonts w:ascii="仿宋" w:eastAsia="仿宋" w:hAnsi="仿宋" w:cs="宋体"/>
          <w:color w:val="000000" w:themeColor="text1"/>
          <w:kern w:val="0"/>
          <w:sz w:val="28"/>
          <w:szCs w:val="28"/>
        </w:rPr>
        <w:t>2</w:t>
      </w:r>
      <w:r w:rsidRPr="00C470EA">
        <w:rPr>
          <w:rFonts w:ascii="仿宋" w:eastAsia="仿宋" w:hAnsi="仿宋" w:cs="宋体" w:hint="eastAsia"/>
          <w:color w:val="000000" w:themeColor="text1"/>
          <w:kern w:val="0"/>
          <w:sz w:val="28"/>
          <w:szCs w:val="28"/>
        </w:rPr>
        <w:t>）在中国大陆主办的本学科高水平学术期刊（包括SCI、EI收录以及中文核心）至少发表1篇学术论文。</w:t>
      </w:r>
    </w:p>
    <w:p w:rsidR="003D5F21" w:rsidRPr="00C470EA" w:rsidRDefault="003D5F21" w:rsidP="003D5F21">
      <w:pPr>
        <w:spacing w:line="36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3</w:t>
      </w:r>
      <w:r w:rsidRPr="00C470EA">
        <w:rPr>
          <w:rFonts w:ascii="仿宋" w:eastAsia="仿宋" w:hAnsi="仿宋" w:cs="宋体"/>
          <w:color w:val="000000" w:themeColor="text1"/>
          <w:kern w:val="0"/>
          <w:sz w:val="28"/>
          <w:szCs w:val="28"/>
        </w:rPr>
        <w:t>.</w:t>
      </w:r>
      <w:r w:rsidRPr="00C470EA">
        <w:rPr>
          <w:rFonts w:ascii="仿宋" w:eastAsia="仿宋" w:hAnsi="仿宋" w:cs="宋体" w:hint="eastAsia"/>
          <w:color w:val="000000" w:themeColor="text1"/>
          <w:kern w:val="0"/>
          <w:sz w:val="28"/>
          <w:szCs w:val="28"/>
        </w:rPr>
        <w:t>自取得博士生入学资格起</w:t>
      </w:r>
      <w:r w:rsidRPr="00C470EA">
        <w:rPr>
          <w:rFonts w:ascii="仿宋" w:eastAsia="仿宋" w:hAnsi="仿宋" w:cs="宋体"/>
          <w:color w:val="000000" w:themeColor="text1"/>
          <w:kern w:val="0"/>
          <w:sz w:val="28"/>
          <w:szCs w:val="28"/>
        </w:rPr>
        <w:t>6</w:t>
      </w:r>
      <w:r w:rsidRPr="00C470EA">
        <w:rPr>
          <w:rFonts w:ascii="仿宋" w:eastAsia="仿宋" w:hAnsi="仿宋" w:cs="宋体" w:hint="eastAsia"/>
          <w:color w:val="000000" w:themeColor="text1"/>
          <w:kern w:val="0"/>
          <w:sz w:val="28"/>
          <w:szCs w:val="28"/>
        </w:rPr>
        <w:t>年以后申请博士学位者：</w:t>
      </w:r>
    </w:p>
    <w:p w:rsidR="003D5F21" w:rsidRPr="00C470EA" w:rsidRDefault="003D5F21" w:rsidP="003D5F21">
      <w:pPr>
        <w:spacing w:line="36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（1）在JCR期刊分区表3区（含）以上期刊上至少发表</w:t>
      </w:r>
      <w:r w:rsidRPr="00C470EA">
        <w:rPr>
          <w:rFonts w:ascii="仿宋" w:eastAsia="仿宋" w:hAnsi="仿宋" w:cs="宋体"/>
          <w:color w:val="000000" w:themeColor="text1"/>
          <w:kern w:val="0"/>
          <w:sz w:val="28"/>
          <w:szCs w:val="28"/>
        </w:rPr>
        <w:t>1</w:t>
      </w:r>
      <w:r w:rsidRPr="00C470EA">
        <w:rPr>
          <w:rFonts w:ascii="仿宋" w:eastAsia="仿宋" w:hAnsi="仿宋" w:cs="宋体" w:hint="eastAsia"/>
          <w:color w:val="000000" w:themeColor="text1"/>
          <w:kern w:val="0"/>
          <w:sz w:val="28"/>
          <w:szCs w:val="28"/>
        </w:rPr>
        <w:t>篇学术论文。</w:t>
      </w:r>
    </w:p>
    <w:p w:rsidR="003D5F21" w:rsidRPr="00C470EA" w:rsidRDefault="003D5F21" w:rsidP="003D5F21">
      <w:pPr>
        <w:spacing w:line="36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w:t>
      </w:r>
      <w:r w:rsidRPr="00C470EA">
        <w:rPr>
          <w:rFonts w:ascii="仿宋" w:eastAsia="仿宋" w:hAnsi="仿宋" w:cs="宋体"/>
          <w:color w:val="000000" w:themeColor="text1"/>
          <w:kern w:val="0"/>
          <w:sz w:val="28"/>
          <w:szCs w:val="28"/>
        </w:rPr>
        <w:t>2</w:t>
      </w:r>
      <w:r w:rsidRPr="00C470EA">
        <w:rPr>
          <w:rFonts w:ascii="仿宋" w:eastAsia="仿宋" w:hAnsi="仿宋" w:cs="宋体" w:hint="eastAsia"/>
          <w:color w:val="000000" w:themeColor="text1"/>
          <w:kern w:val="0"/>
          <w:sz w:val="28"/>
          <w:szCs w:val="28"/>
        </w:rPr>
        <w:t>）在中国大陆主办的本学科高水平学术期刊（包括SCI、EI收录以及中文核心）至少发表1篇学术论文。</w:t>
      </w:r>
    </w:p>
    <w:p w:rsidR="003D5F21" w:rsidRPr="00C470EA" w:rsidRDefault="001A6AD8" w:rsidP="003D5F21">
      <w:pPr>
        <w:spacing w:line="360" w:lineRule="auto"/>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（三）</w:t>
      </w:r>
      <w:r w:rsidR="003D5F21" w:rsidRPr="00C470EA">
        <w:rPr>
          <w:rFonts w:ascii="仿宋" w:eastAsia="仿宋" w:hAnsi="仿宋" w:cs="宋体" w:hint="eastAsia"/>
          <w:color w:val="000000" w:themeColor="text1"/>
          <w:kern w:val="0"/>
          <w:sz w:val="28"/>
          <w:szCs w:val="28"/>
        </w:rPr>
        <w:t>其它说明</w:t>
      </w:r>
    </w:p>
    <w:p w:rsidR="003D5F21" w:rsidRPr="00C470EA" w:rsidRDefault="00A62582" w:rsidP="003D5F21">
      <w:pPr>
        <w:spacing w:line="360" w:lineRule="auto"/>
        <w:ind w:firstLineChars="200" w:firstLine="560"/>
        <w:rPr>
          <w:rFonts w:ascii="仿宋" w:eastAsia="仿宋" w:hAnsi="仿宋" w:cs="宋体"/>
          <w:color w:val="000000" w:themeColor="text1"/>
          <w:kern w:val="0"/>
          <w:sz w:val="28"/>
          <w:szCs w:val="28"/>
        </w:rPr>
      </w:pPr>
      <w:r>
        <w:rPr>
          <w:rFonts w:ascii="仿宋" w:eastAsia="仿宋" w:hAnsi="仿宋" w:cs="宋体"/>
          <w:color w:val="000000" w:themeColor="text1"/>
          <w:kern w:val="0"/>
          <w:sz w:val="28"/>
          <w:szCs w:val="28"/>
        </w:rPr>
        <w:lastRenderedPageBreak/>
        <w:t>1.</w:t>
      </w:r>
      <w:r w:rsidR="003D5F21" w:rsidRPr="00C470EA">
        <w:rPr>
          <w:rFonts w:ascii="仿宋" w:eastAsia="仿宋" w:hAnsi="仿宋" w:cs="宋体" w:hint="eastAsia"/>
          <w:color w:val="000000" w:themeColor="text1"/>
          <w:kern w:val="0"/>
          <w:sz w:val="28"/>
          <w:szCs w:val="28"/>
        </w:rPr>
        <w:t>各年限的条件可应用于以后年份，但不能逆向使用。</w:t>
      </w:r>
    </w:p>
    <w:p w:rsidR="003D5F21" w:rsidRPr="00C470EA" w:rsidRDefault="003D5F21" w:rsidP="003D5F21">
      <w:pPr>
        <w:spacing w:line="36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2</w:t>
      </w:r>
      <w:r w:rsidRPr="00C470EA">
        <w:rPr>
          <w:rFonts w:ascii="仿宋" w:eastAsia="仿宋" w:hAnsi="仿宋" w:cs="宋体"/>
          <w:color w:val="000000" w:themeColor="text1"/>
          <w:kern w:val="0"/>
          <w:sz w:val="28"/>
          <w:szCs w:val="28"/>
        </w:rPr>
        <w:t>.</w:t>
      </w:r>
      <w:r w:rsidRPr="00C470EA">
        <w:rPr>
          <w:rFonts w:ascii="仿宋" w:eastAsia="仿宋" w:hAnsi="仿宋" w:cs="宋体" w:hint="eastAsia"/>
          <w:color w:val="000000" w:themeColor="text1"/>
          <w:kern w:val="0"/>
          <w:sz w:val="28"/>
          <w:szCs w:val="28"/>
        </w:rPr>
        <w:t>本规定中的JCR期刊分区执行《中国科学院文献情报中心期刊分区表》。</w:t>
      </w:r>
    </w:p>
    <w:p w:rsidR="003D5F21" w:rsidRPr="00C470EA" w:rsidRDefault="003D5F21" w:rsidP="003D5F21">
      <w:pPr>
        <w:spacing w:line="36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3</w:t>
      </w:r>
      <w:r w:rsidR="00A62582">
        <w:rPr>
          <w:rFonts w:ascii="仿宋" w:eastAsia="仿宋" w:hAnsi="仿宋" w:cs="宋体"/>
          <w:color w:val="000000" w:themeColor="text1"/>
          <w:kern w:val="0"/>
          <w:sz w:val="28"/>
          <w:szCs w:val="28"/>
        </w:rPr>
        <w:t>.</w:t>
      </w:r>
      <w:r w:rsidRPr="00C470EA">
        <w:rPr>
          <w:rFonts w:ascii="仿宋" w:eastAsia="仿宋" w:hAnsi="仿宋" w:cs="宋体" w:hint="eastAsia"/>
          <w:color w:val="000000" w:themeColor="text1"/>
          <w:kern w:val="0"/>
          <w:sz w:val="28"/>
          <w:szCs w:val="28"/>
        </w:rPr>
        <w:t>中国大陆主办的本学科高水平学术期刊目录由化学工程与环境学院学位</w:t>
      </w:r>
      <w:proofErr w:type="gramStart"/>
      <w:r w:rsidRPr="00C470EA">
        <w:rPr>
          <w:rFonts w:ascii="仿宋" w:eastAsia="仿宋" w:hAnsi="仿宋" w:cs="宋体" w:hint="eastAsia"/>
          <w:color w:val="000000" w:themeColor="text1"/>
          <w:kern w:val="0"/>
          <w:sz w:val="28"/>
          <w:szCs w:val="28"/>
        </w:rPr>
        <w:t>评定分</w:t>
      </w:r>
      <w:proofErr w:type="gramEnd"/>
      <w:r w:rsidRPr="00C470EA">
        <w:rPr>
          <w:rFonts w:ascii="仿宋" w:eastAsia="仿宋" w:hAnsi="仿宋" w:cs="宋体" w:hint="eastAsia"/>
          <w:color w:val="000000" w:themeColor="text1"/>
          <w:kern w:val="0"/>
          <w:sz w:val="28"/>
          <w:szCs w:val="28"/>
        </w:rPr>
        <w:t>委员会认定。</w:t>
      </w:r>
    </w:p>
    <w:p w:rsidR="003D5F21" w:rsidRPr="00C470EA" w:rsidRDefault="003D5F21" w:rsidP="003D5F21">
      <w:pPr>
        <w:spacing w:line="36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color w:val="000000" w:themeColor="text1"/>
          <w:kern w:val="0"/>
          <w:sz w:val="28"/>
          <w:szCs w:val="28"/>
        </w:rPr>
        <w:t>4</w:t>
      </w:r>
      <w:r w:rsidRPr="00C470EA">
        <w:rPr>
          <w:rFonts w:ascii="仿宋" w:eastAsia="仿宋" w:hAnsi="仿宋" w:cs="宋体" w:hint="eastAsia"/>
          <w:color w:val="000000" w:themeColor="text1"/>
          <w:kern w:val="0"/>
          <w:sz w:val="28"/>
          <w:szCs w:val="28"/>
        </w:rPr>
        <w:t>．</w:t>
      </w:r>
      <w:r w:rsidR="00EC6708" w:rsidRPr="00C470EA">
        <w:rPr>
          <w:rFonts w:ascii="仿宋" w:eastAsia="仿宋" w:hAnsi="仿宋" w:cs="宋体" w:hint="eastAsia"/>
          <w:color w:val="000000" w:themeColor="text1"/>
          <w:kern w:val="0"/>
          <w:sz w:val="28"/>
          <w:szCs w:val="28"/>
        </w:rPr>
        <w:t>本规定从2019级博士生开始执行，</w:t>
      </w:r>
      <w:r w:rsidRPr="00C470EA">
        <w:rPr>
          <w:rFonts w:ascii="仿宋" w:eastAsia="仿宋" w:hAnsi="仿宋" w:cs="宋体" w:hint="eastAsia"/>
          <w:color w:val="000000" w:themeColor="text1"/>
          <w:kern w:val="0"/>
          <w:sz w:val="28"/>
          <w:szCs w:val="28"/>
        </w:rPr>
        <w:t>由化学工程与环境学院学位</w:t>
      </w:r>
      <w:proofErr w:type="gramStart"/>
      <w:r w:rsidRPr="00C470EA">
        <w:rPr>
          <w:rFonts w:ascii="仿宋" w:eastAsia="仿宋" w:hAnsi="仿宋" w:cs="宋体" w:hint="eastAsia"/>
          <w:color w:val="000000" w:themeColor="text1"/>
          <w:kern w:val="0"/>
          <w:sz w:val="28"/>
          <w:szCs w:val="28"/>
        </w:rPr>
        <w:t>评定分</w:t>
      </w:r>
      <w:proofErr w:type="gramEnd"/>
      <w:r w:rsidRPr="00C470EA">
        <w:rPr>
          <w:rFonts w:ascii="仿宋" w:eastAsia="仿宋" w:hAnsi="仿宋" w:cs="宋体" w:hint="eastAsia"/>
          <w:color w:val="000000" w:themeColor="text1"/>
          <w:kern w:val="0"/>
          <w:sz w:val="28"/>
          <w:szCs w:val="28"/>
        </w:rPr>
        <w:t>委员会负责解释。</w:t>
      </w:r>
    </w:p>
    <w:p w:rsidR="00A82A5E" w:rsidRPr="00C470EA" w:rsidRDefault="00A82A5E" w:rsidP="003D5F21">
      <w:pPr>
        <w:spacing w:line="300" w:lineRule="auto"/>
        <w:ind w:firstLineChars="200" w:firstLine="560"/>
        <w:rPr>
          <w:rFonts w:ascii="仿宋" w:eastAsia="仿宋" w:hAnsi="仿宋" w:cs="宋体"/>
          <w:color w:val="000000" w:themeColor="text1"/>
          <w:kern w:val="0"/>
          <w:sz w:val="28"/>
          <w:szCs w:val="28"/>
        </w:rPr>
        <w:sectPr w:rsidR="00A82A5E" w:rsidRPr="00C470EA" w:rsidSect="00B754E9">
          <w:footerReference w:type="default" r:id="rId8"/>
          <w:pgSz w:w="11906" w:h="16838"/>
          <w:pgMar w:top="1440" w:right="1800" w:bottom="1440" w:left="1800" w:header="851" w:footer="992" w:gutter="0"/>
          <w:cols w:space="425"/>
          <w:docGrid w:type="lines" w:linePitch="312"/>
        </w:sectPr>
      </w:pPr>
    </w:p>
    <w:p w:rsidR="00E86C2A" w:rsidRDefault="00E86C2A" w:rsidP="00E86C2A">
      <w:pPr>
        <w:adjustRightInd w:val="0"/>
        <w:snapToGrid w:val="0"/>
        <w:jc w:val="left"/>
        <w:outlineLvl w:val="0"/>
        <w:rPr>
          <w:rFonts w:ascii="仿宋" w:eastAsia="仿宋" w:hAnsi="仿宋" w:cs="Times New Roman"/>
          <w:b/>
          <w:bCs/>
          <w:color w:val="000000" w:themeColor="text1"/>
          <w:sz w:val="28"/>
          <w:szCs w:val="28"/>
        </w:rPr>
      </w:pPr>
      <w:bookmarkStart w:id="1" w:name="_Toc6930276"/>
      <w:r>
        <w:rPr>
          <w:rFonts w:ascii="仿宋" w:eastAsia="仿宋" w:hAnsi="仿宋" w:cs="Times New Roman" w:hint="eastAsia"/>
          <w:b/>
          <w:bCs/>
          <w:color w:val="000000" w:themeColor="text1"/>
          <w:sz w:val="28"/>
          <w:szCs w:val="28"/>
        </w:rPr>
        <w:lastRenderedPageBreak/>
        <w:t>附件</w:t>
      </w:r>
      <w:r>
        <w:rPr>
          <w:rFonts w:ascii="仿宋" w:eastAsia="仿宋" w:hAnsi="仿宋" w:cs="Times New Roman"/>
          <w:b/>
          <w:bCs/>
          <w:color w:val="000000" w:themeColor="text1"/>
          <w:sz w:val="28"/>
          <w:szCs w:val="28"/>
        </w:rPr>
        <w:t>4</w:t>
      </w:r>
      <w:r>
        <w:rPr>
          <w:rFonts w:ascii="仿宋" w:eastAsia="仿宋" w:hAnsi="仿宋" w:cs="Times New Roman" w:hint="eastAsia"/>
          <w:b/>
          <w:bCs/>
          <w:color w:val="000000" w:themeColor="text1"/>
          <w:sz w:val="28"/>
          <w:szCs w:val="28"/>
        </w:rPr>
        <w:t>：</w:t>
      </w:r>
    </w:p>
    <w:p w:rsidR="00AE59EC" w:rsidRPr="00E86C2A" w:rsidRDefault="00984AC4" w:rsidP="00E86C2A">
      <w:pPr>
        <w:spacing w:before="240" w:after="60" w:line="300" w:lineRule="auto"/>
        <w:jc w:val="center"/>
        <w:outlineLvl w:val="0"/>
        <w:rPr>
          <w:rFonts w:ascii="仿宋" w:eastAsia="仿宋" w:hAnsi="仿宋" w:cs="Times New Roman"/>
          <w:b/>
          <w:bCs/>
          <w:color w:val="000000" w:themeColor="text1"/>
          <w:sz w:val="28"/>
          <w:szCs w:val="28"/>
        </w:rPr>
      </w:pPr>
      <w:r w:rsidRPr="00C470EA">
        <w:rPr>
          <w:rFonts w:ascii="仿宋" w:eastAsia="仿宋" w:hAnsi="仿宋" w:cs="Times New Roman"/>
          <w:b/>
          <w:bCs/>
          <w:color w:val="000000" w:themeColor="text1"/>
          <w:sz w:val="28"/>
          <w:szCs w:val="28"/>
        </w:rPr>
        <w:t>机械与储运工程学院</w:t>
      </w:r>
      <w:r w:rsidRPr="00C470EA">
        <w:rPr>
          <w:rFonts w:ascii="仿宋" w:eastAsia="仿宋" w:hAnsi="仿宋" w:cs="Times New Roman"/>
          <w:b/>
          <w:bCs/>
          <w:color w:val="000000" w:themeColor="text1"/>
          <w:sz w:val="28"/>
          <w:szCs w:val="28"/>
        </w:rPr>
        <w:br/>
        <w:t>博士生在学期间发表学术论文基本要求（修订）</w:t>
      </w:r>
    </w:p>
    <w:p w:rsidR="00984AC4" w:rsidRPr="00AE59EC" w:rsidRDefault="00984AC4" w:rsidP="00AE59EC">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AE59EC">
        <w:rPr>
          <w:rFonts w:ascii="仿宋" w:eastAsia="仿宋" w:hAnsi="仿宋" w:cs="宋体"/>
          <w:color w:val="000000" w:themeColor="text1"/>
          <w:kern w:val="0"/>
          <w:sz w:val="28"/>
          <w:szCs w:val="28"/>
        </w:rPr>
        <w:t>机械与储运工程学院博士研究生在学期间发表的学术论文满足下列条件，可申请博士学位。</w:t>
      </w:r>
    </w:p>
    <w:p w:rsidR="00984AC4" w:rsidRPr="00C470EA" w:rsidRDefault="00984AC4" w:rsidP="003A3E8D">
      <w:pPr>
        <w:widowControl/>
        <w:shd w:val="clear" w:color="auto" w:fill="FFFFFF"/>
        <w:spacing w:before="312" w:line="300" w:lineRule="auto"/>
        <w:ind w:firstLineChars="200" w:firstLine="562"/>
        <w:jc w:val="left"/>
        <w:rPr>
          <w:rFonts w:ascii="仿宋" w:eastAsia="仿宋" w:hAnsi="仿宋"/>
          <w:b/>
          <w:color w:val="000000" w:themeColor="text1"/>
          <w:kern w:val="0"/>
          <w:sz w:val="28"/>
          <w:szCs w:val="28"/>
          <w:shd w:val="clear" w:color="auto" w:fill="FFFFFF"/>
        </w:rPr>
      </w:pPr>
      <w:r w:rsidRPr="00C470EA">
        <w:rPr>
          <w:rFonts w:ascii="仿宋" w:eastAsia="仿宋" w:hAnsi="仿宋"/>
          <w:b/>
          <w:color w:val="000000" w:themeColor="text1"/>
          <w:kern w:val="0"/>
          <w:sz w:val="28"/>
          <w:szCs w:val="28"/>
          <w:shd w:val="clear" w:color="auto" w:fill="FFFFFF"/>
        </w:rPr>
        <w:t>一、基本要求</w:t>
      </w:r>
    </w:p>
    <w:p w:rsidR="00984AC4" w:rsidRPr="00C470EA" w:rsidRDefault="00984AC4" w:rsidP="003A3E8D">
      <w:pPr>
        <w:widowControl/>
        <w:shd w:val="clear" w:color="auto" w:fill="FFFFFF"/>
        <w:spacing w:line="300" w:lineRule="auto"/>
        <w:ind w:firstLineChars="200" w:firstLine="560"/>
        <w:jc w:val="left"/>
        <w:rPr>
          <w:rFonts w:ascii="仿宋" w:eastAsia="仿宋" w:hAnsi="仿宋"/>
          <w:color w:val="000000" w:themeColor="text1"/>
          <w:kern w:val="0"/>
          <w:sz w:val="28"/>
          <w:szCs w:val="28"/>
          <w:shd w:val="clear" w:color="auto" w:fill="FFFFFF"/>
        </w:rPr>
      </w:pPr>
      <w:r w:rsidRPr="00C470EA">
        <w:rPr>
          <w:rFonts w:ascii="仿宋" w:eastAsia="仿宋" w:hAnsi="仿宋"/>
          <w:color w:val="000000" w:themeColor="text1"/>
          <w:kern w:val="0"/>
          <w:sz w:val="28"/>
          <w:szCs w:val="28"/>
        </w:rPr>
        <w:t>基本要求分A、B、C三类标准，各类标准适用的博士研究生见附表1。</w:t>
      </w:r>
    </w:p>
    <w:p w:rsidR="00984AC4" w:rsidRPr="00C470EA" w:rsidRDefault="00984AC4" w:rsidP="003A3E8D">
      <w:pPr>
        <w:widowControl/>
        <w:shd w:val="clear" w:color="auto" w:fill="FFFFFF"/>
        <w:spacing w:line="300" w:lineRule="auto"/>
        <w:ind w:firstLineChars="200" w:firstLine="560"/>
        <w:jc w:val="left"/>
        <w:rPr>
          <w:rFonts w:ascii="仿宋" w:eastAsia="仿宋" w:hAnsi="仿宋"/>
          <w:color w:val="000000" w:themeColor="text1"/>
          <w:kern w:val="0"/>
          <w:sz w:val="28"/>
          <w:szCs w:val="28"/>
          <w:shd w:val="clear" w:color="auto" w:fill="FFFFFF"/>
        </w:rPr>
      </w:pPr>
      <w:r w:rsidRPr="00C470EA">
        <w:rPr>
          <w:rFonts w:ascii="仿宋" w:eastAsia="仿宋" w:hAnsi="仿宋"/>
          <w:color w:val="000000" w:themeColor="text1"/>
          <w:kern w:val="0"/>
          <w:sz w:val="28"/>
          <w:szCs w:val="28"/>
          <w:shd w:val="clear" w:color="auto" w:fill="FFFFFF"/>
        </w:rPr>
        <w:t>（一）A标准（满足其中之一）</w:t>
      </w:r>
    </w:p>
    <w:p w:rsidR="00984AC4" w:rsidRPr="00C470EA" w:rsidRDefault="00984AC4" w:rsidP="003A3E8D">
      <w:pPr>
        <w:widowControl/>
        <w:shd w:val="clear" w:color="auto" w:fill="FFFFFF"/>
        <w:spacing w:line="300" w:lineRule="auto"/>
        <w:ind w:firstLineChars="200" w:firstLine="560"/>
        <w:jc w:val="left"/>
        <w:rPr>
          <w:rFonts w:ascii="仿宋" w:eastAsia="仿宋" w:hAnsi="仿宋"/>
          <w:color w:val="000000" w:themeColor="text1"/>
          <w:kern w:val="0"/>
          <w:sz w:val="28"/>
          <w:szCs w:val="28"/>
        </w:rPr>
      </w:pPr>
      <w:r w:rsidRPr="00C470EA">
        <w:rPr>
          <w:rFonts w:ascii="仿宋" w:eastAsia="仿宋" w:hAnsi="仿宋"/>
          <w:color w:val="000000" w:themeColor="text1"/>
          <w:kern w:val="0"/>
          <w:sz w:val="28"/>
          <w:szCs w:val="28"/>
          <w:shd w:val="clear" w:color="auto" w:fill="FFFFFF"/>
        </w:rPr>
        <w:t>1.</w:t>
      </w:r>
      <w:r w:rsidRPr="00C470EA">
        <w:rPr>
          <w:rFonts w:ascii="仿宋" w:eastAsia="仿宋" w:hAnsi="仿宋"/>
          <w:color w:val="000000" w:themeColor="text1"/>
          <w:kern w:val="0"/>
          <w:sz w:val="28"/>
          <w:szCs w:val="28"/>
        </w:rPr>
        <w:t xml:space="preserve"> 在JCR期刊分区表2区（影响因子不低于2.0）的本领域国外高水平期刊上发表2篇学术论文；</w:t>
      </w:r>
      <w:r w:rsidRPr="00C470EA">
        <w:rPr>
          <w:rFonts w:ascii="仿宋" w:eastAsia="仿宋" w:hAnsi="仿宋" w:hint="eastAsia"/>
          <w:color w:val="000000" w:themeColor="text1"/>
          <w:kern w:val="0"/>
          <w:sz w:val="28"/>
          <w:szCs w:val="28"/>
        </w:rPr>
        <w:t>发表1篇</w:t>
      </w:r>
      <w:r w:rsidRPr="00C470EA">
        <w:rPr>
          <w:rFonts w:ascii="仿宋" w:eastAsia="仿宋" w:hAnsi="仿宋"/>
          <w:color w:val="000000" w:themeColor="text1"/>
          <w:kern w:val="0"/>
          <w:sz w:val="28"/>
          <w:szCs w:val="28"/>
        </w:rPr>
        <w:t>中国大陆主办的</w:t>
      </w:r>
      <w:r w:rsidRPr="00C470EA">
        <w:rPr>
          <w:rFonts w:ascii="仿宋" w:eastAsia="仿宋" w:hAnsi="仿宋" w:hint="eastAsia"/>
          <w:color w:val="000000" w:themeColor="text1"/>
          <w:kern w:val="0"/>
          <w:sz w:val="28"/>
          <w:szCs w:val="28"/>
        </w:rPr>
        <w:t>中文核心</w:t>
      </w:r>
      <w:r w:rsidRPr="00C470EA">
        <w:rPr>
          <w:rFonts w:ascii="仿宋" w:eastAsia="仿宋" w:hAnsi="仿宋"/>
          <w:color w:val="000000" w:themeColor="text1"/>
          <w:kern w:val="0"/>
          <w:sz w:val="28"/>
          <w:szCs w:val="28"/>
        </w:rPr>
        <w:t>期刊</w:t>
      </w:r>
      <w:r w:rsidRPr="00C470EA">
        <w:rPr>
          <w:rFonts w:ascii="仿宋" w:eastAsia="仿宋" w:hAnsi="仿宋" w:hint="eastAsia"/>
          <w:color w:val="000000" w:themeColor="text1"/>
          <w:kern w:val="0"/>
          <w:sz w:val="28"/>
          <w:szCs w:val="28"/>
        </w:rPr>
        <w:t>论文</w:t>
      </w:r>
      <w:r w:rsidRPr="00C470EA">
        <w:rPr>
          <w:rFonts w:ascii="仿宋" w:eastAsia="仿宋" w:hAnsi="仿宋"/>
          <w:color w:val="000000" w:themeColor="text1"/>
          <w:kern w:val="0"/>
          <w:sz w:val="28"/>
          <w:szCs w:val="28"/>
        </w:rPr>
        <w:t>；至少参加一次本领域的国际学术会议并有会议论文。（不含Open Journal期刊论文）</w:t>
      </w:r>
    </w:p>
    <w:p w:rsidR="00984AC4" w:rsidRPr="00C470EA" w:rsidRDefault="00984AC4" w:rsidP="003A3E8D">
      <w:pPr>
        <w:widowControl/>
        <w:shd w:val="clear" w:color="auto" w:fill="FFFFFF"/>
        <w:spacing w:line="300" w:lineRule="auto"/>
        <w:ind w:firstLineChars="200" w:firstLine="560"/>
        <w:jc w:val="left"/>
        <w:rPr>
          <w:rFonts w:ascii="仿宋" w:eastAsia="仿宋" w:hAnsi="仿宋"/>
          <w:color w:val="000000" w:themeColor="text1"/>
          <w:kern w:val="0"/>
          <w:sz w:val="28"/>
          <w:szCs w:val="28"/>
        </w:rPr>
      </w:pPr>
      <w:r w:rsidRPr="00C470EA">
        <w:rPr>
          <w:rFonts w:ascii="仿宋" w:eastAsia="仿宋" w:hAnsi="仿宋"/>
          <w:color w:val="000000" w:themeColor="text1"/>
          <w:kern w:val="0"/>
          <w:sz w:val="28"/>
          <w:szCs w:val="28"/>
        </w:rPr>
        <w:t>2. 在JCR期刊分区表1区（影响因子不低于3.0）的本领域国外高水平期刊上至少发表1篇学术论文；</w:t>
      </w:r>
      <w:r w:rsidRPr="00C470EA">
        <w:rPr>
          <w:rFonts w:ascii="仿宋" w:eastAsia="仿宋" w:hAnsi="仿宋" w:hint="eastAsia"/>
          <w:color w:val="000000" w:themeColor="text1"/>
          <w:kern w:val="0"/>
          <w:sz w:val="28"/>
          <w:szCs w:val="28"/>
        </w:rPr>
        <w:t>发表1篇</w:t>
      </w:r>
      <w:r w:rsidRPr="00C470EA">
        <w:rPr>
          <w:rFonts w:ascii="仿宋" w:eastAsia="仿宋" w:hAnsi="仿宋"/>
          <w:color w:val="000000" w:themeColor="text1"/>
          <w:kern w:val="0"/>
          <w:sz w:val="28"/>
          <w:szCs w:val="28"/>
        </w:rPr>
        <w:t>中国大陆主办的</w:t>
      </w:r>
      <w:r w:rsidRPr="00C470EA">
        <w:rPr>
          <w:rFonts w:ascii="仿宋" w:eastAsia="仿宋" w:hAnsi="仿宋" w:hint="eastAsia"/>
          <w:color w:val="000000" w:themeColor="text1"/>
          <w:kern w:val="0"/>
          <w:sz w:val="28"/>
          <w:szCs w:val="28"/>
        </w:rPr>
        <w:t>中文核心</w:t>
      </w:r>
      <w:r w:rsidRPr="00C470EA">
        <w:rPr>
          <w:rFonts w:ascii="仿宋" w:eastAsia="仿宋" w:hAnsi="仿宋"/>
          <w:color w:val="000000" w:themeColor="text1"/>
          <w:kern w:val="0"/>
          <w:sz w:val="28"/>
          <w:szCs w:val="28"/>
        </w:rPr>
        <w:t>期刊</w:t>
      </w:r>
      <w:r w:rsidRPr="00C470EA">
        <w:rPr>
          <w:rFonts w:ascii="仿宋" w:eastAsia="仿宋" w:hAnsi="仿宋" w:hint="eastAsia"/>
          <w:color w:val="000000" w:themeColor="text1"/>
          <w:kern w:val="0"/>
          <w:sz w:val="28"/>
          <w:szCs w:val="28"/>
        </w:rPr>
        <w:t>论文</w:t>
      </w:r>
      <w:r w:rsidRPr="00C470EA">
        <w:rPr>
          <w:rFonts w:ascii="仿宋" w:eastAsia="仿宋" w:hAnsi="仿宋"/>
          <w:color w:val="000000" w:themeColor="text1"/>
          <w:kern w:val="0"/>
          <w:sz w:val="28"/>
          <w:szCs w:val="28"/>
        </w:rPr>
        <w:t>；至少参加一次本领域的国际学术会议并有会议论文。（不含Open Journal期刊论文）</w:t>
      </w:r>
    </w:p>
    <w:p w:rsidR="00984AC4" w:rsidRPr="00C470EA" w:rsidRDefault="00984AC4" w:rsidP="003A3E8D">
      <w:pPr>
        <w:widowControl/>
        <w:shd w:val="clear" w:color="auto" w:fill="FFFFFF"/>
        <w:spacing w:line="300" w:lineRule="auto"/>
        <w:ind w:firstLineChars="200" w:firstLine="560"/>
        <w:jc w:val="left"/>
        <w:rPr>
          <w:rFonts w:ascii="仿宋" w:eastAsia="仿宋" w:hAnsi="仿宋"/>
          <w:color w:val="000000" w:themeColor="text1"/>
          <w:kern w:val="0"/>
          <w:sz w:val="28"/>
          <w:szCs w:val="28"/>
          <w:shd w:val="clear" w:color="auto" w:fill="FFFFFF"/>
        </w:rPr>
      </w:pPr>
      <w:r w:rsidRPr="00C470EA">
        <w:rPr>
          <w:rFonts w:ascii="仿宋" w:eastAsia="仿宋" w:hAnsi="仿宋"/>
          <w:color w:val="000000" w:themeColor="text1"/>
          <w:kern w:val="0"/>
          <w:sz w:val="28"/>
          <w:szCs w:val="28"/>
          <w:shd w:val="clear" w:color="auto" w:fill="FFFFFF"/>
        </w:rPr>
        <w:t>（二）B标准（满足其中之一）</w:t>
      </w:r>
    </w:p>
    <w:p w:rsidR="00984AC4" w:rsidRPr="00C470EA" w:rsidRDefault="00984AC4" w:rsidP="003A3E8D">
      <w:pPr>
        <w:widowControl/>
        <w:shd w:val="clear" w:color="auto" w:fill="FFFFFF"/>
        <w:spacing w:line="300" w:lineRule="auto"/>
        <w:ind w:firstLineChars="200" w:firstLine="560"/>
        <w:jc w:val="left"/>
        <w:rPr>
          <w:rFonts w:ascii="仿宋" w:eastAsia="仿宋" w:hAnsi="仿宋"/>
          <w:color w:val="000000" w:themeColor="text1"/>
          <w:kern w:val="0"/>
          <w:sz w:val="28"/>
          <w:szCs w:val="28"/>
        </w:rPr>
      </w:pPr>
      <w:r w:rsidRPr="00C470EA">
        <w:rPr>
          <w:rFonts w:ascii="仿宋" w:eastAsia="仿宋" w:hAnsi="仿宋"/>
          <w:color w:val="000000" w:themeColor="text1"/>
          <w:kern w:val="0"/>
          <w:sz w:val="28"/>
          <w:szCs w:val="28"/>
        </w:rPr>
        <w:t>1. 在SCI收录的本领域国外知名期刊上发表2篇学术论文，且均为JCR期刊分区表4区(含)以上的期刊；</w:t>
      </w:r>
      <w:r w:rsidRPr="00C470EA">
        <w:rPr>
          <w:rFonts w:ascii="仿宋" w:eastAsia="仿宋" w:hAnsi="仿宋" w:hint="eastAsia"/>
          <w:color w:val="000000" w:themeColor="text1"/>
          <w:kern w:val="0"/>
          <w:sz w:val="28"/>
          <w:szCs w:val="28"/>
        </w:rPr>
        <w:t>发表1篇</w:t>
      </w:r>
      <w:r w:rsidRPr="00C470EA">
        <w:rPr>
          <w:rFonts w:ascii="仿宋" w:eastAsia="仿宋" w:hAnsi="仿宋"/>
          <w:color w:val="000000" w:themeColor="text1"/>
          <w:kern w:val="0"/>
          <w:sz w:val="28"/>
          <w:szCs w:val="28"/>
        </w:rPr>
        <w:t>中国大陆主办的</w:t>
      </w:r>
      <w:r w:rsidRPr="00C470EA">
        <w:rPr>
          <w:rFonts w:ascii="仿宋" w:eastAsia="仿宋" w:hAnsi="仿宋" w:hint="eastAsia"/>
          <w:color w:val="000000" w:themeColor="text1"/>
          <w:kern w:val="0"/>
          <w:sz w:val="28"/>
          <w:szCs w:val="28"/>
        </w:rPr>
        <w:t>中文核心</w:t>
      </w:r>
      <w:r w:rsidRPr="00C470EA">
        <w:rPr>
          <w:rFonts w:ascii="仿宋" w:eastAsia="仿宋" w:hAnsi="仿宋"/>
          <w:color w:val="000000" w:themeColor="text1"/>
          <w:kern w:val="0"/>
          <w:sz w:val="28"/>
          <w:szCs w:val="28"/>
        </w:rPr>
        <w:t>期刊</w:t>
      </w:r>
      <w:r w:rsidRPr="00C470EA">
        <w:rPr>
          <w:rFonts w:ascii="仿宋" w:eastAsia="仿宋" w:hAnsi="仿宋" w:hint="eastAsia"/>
          <w:color w:val="000000" w:themeColor="text1"/>
          <w:kern w:val="0"/>
          <w:sz w:val="28"/>
          <w:szCs w:val="28"/>
        </w:rPr>
        <w:t>论文</w:t>
      </w:r>
      <w:r w:rsidRPr="00C470EA">
        <w:rPr>
          <w:rFonts w:ascii="仿宋" w:eastAsia="仿宋" w:hAnsi="仿宋"/>
          <w:color w:val="000000" w:themeColor="text1"/>
          <w:kern w:val="0"/>
          <w:sz w:val="28"/>
          <w:szCs w:val="28"/>
        </w:rPr>
        <w:t>；至少参加一次本领域的国际学术会议并有会议论文。（不含Open Journal期刊论文）</w:t>
      </w:r>
    </w:p>
    <w:p w:rsidR="00984AC4" w:rsidRPr="00C470EA" w:rsidRDefault="00984AC4" w:rsidP="003A3E8D">
      <w:pPr>
        <w:widowControl/>
        <w:shd w:val="clear" w:color="auto" w:fill="FFFFFF"/>
        <w:spacing w:line="300" w:lineRule="auto"/>
        <w:ind w:firstLineChars="200" w:firstLine="560"/>
        <w:jc w:val="left"/>
        <w:rPr>
          <w:rFonts w:ascii="仿宋" w:eastAsia="仿宋" w:hAnsi="仿宋"/>
          <w:color w:val="000000" w:themeColor="text1"/>
          <w:kern w:val="0"/>
          <w:sz w:val="28"/>
          <w:szCs w:val="28"/>
        </w:rPr>
      </w:pPr>
      <w:r w:rsidRPr="00C470EA">
        <w:rPr>
          <w:rFonts w:ascii="仿宋" w:eastAsia="仿宋" w:hAnsi="仿宋"/>
          <w:color w:val="000000" w:themeColor="text1"/>
          <w:kern w:val="0"/>
          <w:sz w:val="28"/>
          <w:szCs w:val="28"/>
        </w:rPr>
        <w:lastRenderedPageBreak/>
        <w:t>2. 在SCI收录的本领域国外知名期刊上(JCR期刊分区表3区(含)以上)和国内学报（不含增刊，见附表2）上</w:t>
      </w:r>
      <w:proofErr w:type="gramStart"/>
      <w:r w:rsidRPr="00C470EA">
        <w:rPr>
          <w:rFonts w:ascii="仿宋" w:eastAsia="仿宋" w:hAnsi="仿宋"/>
          <w:color w:val="000000" w:themeColor="text1"/>
          <w:kern w:val="0"/>
          <w:sz w:val="28"/>
          <w:szCs w:val="28"/>
        </w:rPr>
        <w:t>各发表</w:t>
      </w:r>
      <w:proofErr w:type="gramEnd"/>
      <w:r w:rsidRPr="00C470EA">
        <w:rPr>
          <w:rFonts w:ascii="仿宋" w:eastAsia="仿宋" w:hAnsi="仿宋"/>
          <w:color w:val="000000" w:themeColor="text1"/>
          <w:kern w:val="0"/>
          <w:sz w:val="28"/>
          <w:szCs w:val="28"/>
        </w:rPr>
        <w:t>1篇学术论文；至少参加一次本领域的国际学术会议并有会议论文。（不含Open Journal期刊论文）</w:t>
      </w:r>
    </w:p>
    <w:p w:rsidR="00984AC4" w:rsidRPr="00C470EA" w:rsidRDefault="00984AC4" w:rsidP="003A3E8D">
      <w:pPr>
        <w:widowControl/>
        <w:shd w:val="clear" w:color="auto" w:fill="FFFFFF"/>
        <w:spacing w:line="300" w:lineRule="auto"/>
        <w:ind w:firstLineChars="200" w:firstLine="560"/>
        <w:jc w:val="left"/>
        <w:rPr>
          <w:rFonts w:ascii="仿宋" w:eastAsia="仿宋" w:hAnsi="仿宋"/>
          <w:color w:val="000000" w:themeColor="text1"/>
          <w:kern w:val="0"/>
          <w:sz w:val="28"/>
          <w:szCs w:val="28"/>
          <w:shd w:val="clear" w:color="auto" w:fill="FFFFFF"/>
        </w:rPr>
      </w:pPr>
      <w:r w:rsidRPr="00C470EA">
        <w:rPr>
          <w:rFonts w:ascii="仿宋" w:eastAsia="仿宋" w:hAnsi="仿宋"/>
          <w:color w:val="000000" w:themeColor="text1"/>
          <w:kern w:val="0"/>
          <w:sz w:val="28"/>
          <w:szCs w:val="28"/>
          <w:shd w:val="clear" w:color="auto" w:fill="FFFFFF"/>
        </w:rPr>
        <w:t>（三）C标准</w:t>
      </w:r>
    </w:p>
    <w:p w:rsidR="00984AC4" w:rsidRPr="00C470EA" w:rsidRDefault="00984AC4" w:rsidP="003A3E8D">
      <w:pPr>
        <w:widowControl/>
        <w:shd w:val="clear" w:color="auto" w:fill="FFFFFF"/>
        <w:spacing w:line="300" w:lineRule="auto"/>
        <w:ind w:firstLineChars="200" w:firstLine="560"/>
        <w:jc w:val="left"/>
        <w:rPr>
          <w:rFonts w:ascii="仿宋" w:eastAsia="仿宋" w:hAnsi="仿宋"/>
          <w:color w:val="000000" w:themeColor="text1"/>
          <w:kern w:val="0"/>
          <w:sz w:val="28"/>
          <w:szCs w:val="28"/>
        </w:rPr>
      </w:pPr>
      <w:r w:rsidRPr="00C470EA">
        <w:rPr>
          <w:rFonts w:ascii="仿宋" w:eastAsia="仿宋" w:hAnsi="仿宋"/>
          <w:color w:val="000000" w:themeColor="text1"/>
          <w:kern w:val="0"/>
          <w:sz w:val="28"/>
          <w:szCs w:val="28"/>
        </w:rPr>
        <w:t>在SCI收录的国内外期刊或附表2</w:t>
      </w:r>
      <w:r w:rsidRPr="00C470EA">
        <w:rPr>
          <w:rFonts w:ascii="仿宋" w:eastAsia="仿宋" w:hAnsi="仿宋" w:hint="eastAsia"/>
          <w:color w:val="000000" w:themeColor="text1"/>
          <w:kern w:val="0"/>
          <w:sz w:val="28"/>
          <w:szCs w:val="28"/>
        </w:rPr>
        <w:t>中</w:t>
      </w:r>
      <w:r w:rsidRPr="00C470EA">
        <w:rPr>
          <w:rFonts w:ascii="仿宋" w:eastAsia="仿宋" w:hAnsi="仿宋"/>
          <w:color w:val="000000" w:themeColor="text1"/>
          <w:kern w:val="0"/>
          <w:sz w:val="28"/>
          <w:szCs w:val="28"/>
        </w:rPr>
        <w:t>EI收录的</w:t>
      </w:r>
      <w:r w:rsidRPr="00C470EA">
        <w:rPr>
          <w:rFonts w:ascii="仿宋" w:eastAsia="仿宋" w:hAnsi="仿宋" w:hint="eastAsia"/>
          <w:color w:val="000000" w:themeColor="text1"/>
          <w:kern w:val="0"/>
          <w:sz w:val="28"/>
          <w:szCs w:val="28"/>
        </w:rPr>
        <w:t>国内</w:t>
      </w:r>
      <w:r w:rsidRPr="00C470EA">
        <w:rPr>
          <w:rFonts w:ascii="仿宋" w:eastAsia="仿宋" w:hAnsi="仿宋"/>
          <w:color w:val="000000" w:themeColor="text1"/>
          <w:kern w:val="0"/>
          <w:sz w:val="28"/>
          <w:szCs w:val="28"/>
        </w:rPr>
        <w:t>学报期刊上发表1篇学术论文，并</w:t>
      </w:r>
      <w:r w:rsidRPr="00C470EA">
        <w:rPr>
          <w:rFonts w:ascii="仿宋" w:eastAsia="仿宋" w:hAnsi="仿宋" w:hint="eastAsia"/>
          <w:color w:val="000000" w:themeColor="text1"/>
          <w:kern w:val="0"/>
          <w:sz w:val="28"/>
          <w:szCs w:val="28"/>
        </w:rPr>
        <w:t>在</w:t>
      </w:r>
      <w:r w:rsidRPr="00C470EA">
        <w:rPr>
          <w:rFonts w:ascii="仿宋" w:eastAsia="仿宋" w:hAnsi="仿宋"/>
          <w:color w:val="000000" w:themeColor="text1"/>
          <w:kern w:val="0"/>
          <w:sz w:val="28"/>
          <w:szCs w:val="28"/>
        </w:rPr>
        <w:t>中国大陆主办的</w:t>
      </w:r>
      <w:r w:rsidRPr="00C470EA">
        <w:rPr>
          <w:rFonts w:ascii="仿宋" w:eastAsia="仿宋" w:hAnsi="仿宋" w:hint="eastAsia"/>
          <w:color w:val="000000" w:themeColor="text1"/>
          <w:kern w:val="0"/>
          <w:sz w:val="28"/>
          <w:szCs w:val="28"/>
        </w:rPr>
        <w:t>中文核心</w:t>
      </w:r>
      <w:r w:rsidRPr="00C470EA">
        <w:rPr>
          <w:rFonts w:ascii="仿宋" w:eastAsia="仿宋" w:hAnsi="仿宋"/>
          <w:color w:val="000000" w:themeColor="text1"/>
          <w:kern w:val="0"/>
          <w:sz w:val="28"/>
          <w:szCs w:val="28"/>
        </w:rPr>
        <w:t>期刊</w:t>
      </w:r>
      <w:r w:rsidRPr="00C470EA">
        <w:rPr>
          <w:rFonts w:ascii="仿宋" w:eastAsia="仿宋" w:hAnsi="仿宋" w:hint="eastAsia"/>
          <w:color w:val="000000" w:themeColor="text1"/>
          <w:kern w:val="0"/>
          <w:sz w:val="28"/>
          <w:szCs w:val="28"/>
        </w:rPr>
        <w:t>发表</w:t>
      </w:r>
      <w:r w:rsidRPr="00C470EA">
        <w:rPr>
          <w:rFonts w:ascii="仿宋" w:eastAsia="仿宋" w:hAnsi="仿宋"/>
          <w:color w:val="000000" w:themeColor="text1"/>
          <w:kern w:val="0"/>
          <w:sz w:val="28"/>
          <w:szCs w:val="28"/>
        </w:rPr>
        <w:t>2篇学术论文；至少参加一次本领域的国际学术会议并有会议论文。（不含Open Journal期刊论文）</w:t>
      </w:r>
    </w:p>
    <w:p w:rsidR="00984AC4" w:rsidRPr="00C470EA" w:rsidRDefault="00984AC4" w:rsidP="003A3E8D">
      <w:pPr>
        <w:widowControl/>
        <w:shd w:val="clear" w:color="auto" w:fill="FFFFFF"/>
        <w:spacing w:before="312" w:line="300" w:lineRule="auto"/>
        <w:ind w:firstLineChars="200" w:firstLine="562"/>
        <w:jc w:val="left"/>
        <w:rPr>
          <w:rFonts w:ascii="仿宋" w:eastAsia="仿宋" w:hAnsi="仿宋"/>
          <w:b/>
          <w:color w:val="000000" w:themeColor="text1"/>
          <w:kern w:val="0"/>
          <w:sz w:val="28"/>
          <w:szCs w:val="28"/>
          <w:shd w:val="clear" w:color="auto" w:fill="FFFFFF"/>
        </w:rPr>
      </w:pPr>
      <w:r w:rsidRPr="00C470EA">
        <w:rPr>
          <w:rFonts w:ascii="仿宋" w:eastAsia="仿宋" w:hAnsi="仿宋"/>
          <w:b/>
          <w:color w:val="000000" w:themeColor="text1"/>
          <w:kern w:val="0"/>
          <w:sz w:val="28"/>
          <w:szCs w:val="28"/>
          <w:shd w:val="clear" w:color="auto" w:fill="FFFFFF"/>
        </w:rPr>
        <w:t>二、其它说明</w:t>
      </w:r>
    </w:p>
    <w:p w:rsidR="00984AC4" w:rsidRPr="00C470EA" w:rsidRDefault="00984AC4" w:rsidP="003A3E8D">
      <w:pPr>
        <w:widowControl/>
        <w:shd w:val="clear" w:color="auto" w:fill="FFFFFF"/>
        <w:spacing w:line="300" w:lineRule="auto"/>
        <w:ind w:firstLineChars="200" w:firstLine="560"/>
        <w:jc w:val="left"/>
        <w:rPr>
          <w:rFonts w:ascii="仿宋" w:eastAsia="仿宋" w:hAnsi="仿宋"/>
          <w:color w:val="000000" w:themeColor="text1"/>
          <w:kern w:val="0"/>
          <w:sz w:val="28"/>
          <w:szCs w:val="28"/>
          <w:shd w:val="clear" w:color="auto" w:fill="FFFFFF"/>
        </w:rPr>
      </w:pPr>
      <w:r w:rsidRPr="00C470EA">
        <w:rPr>
          <w:rFonts w:ascii="仿宋" w:eastAsia="仿宋" w:hAnsi="仿宋"/>
          <w:color w:val="000000" w:themeColor="text1"/>
          <w:kern w:val="0"/>
          <w:sz w:val="28"/>
          <w:szCs w:val="28"/>
          <w:shd w:val="clear" w:color="auto" w:fill="FFFFFF"/>
        </w:rPr>
        <w:t>（一）上述所指论文均需见刊，并被收录。</w:t>
      </w:r>
    </w:p>
    <w:p w:rsidR="00984AC4" w:rsidRPr="00C470EA" w:rsidRDefault="00984AC4" w:rsidP="003A3E8D">
      <w:pPr>
        <w:widowControl/>
        <w:shd w:val="clear" w:color="auto" w:fill="FFFFFF"/>
        <w:spacing w:line="300" w:lineRule="auto"/>
        <w:ind w:firstLineChars="200" w:firstLine="560"/>
        <w:jc w:val="left"/>
        <w:rPr>
          <w:rFonts w:ascii="仿宋" w:eastAsia="仿宋" w:hAnsi="仿宋"/>
          <w:color w:val="000000" w:themeColor="text1"/>
          <w:kern w:val="0"/>
          <w:sz w:val="28"/>
          <w:szCs w:val="28"/>
          <w:shd w:val="clear" w:color="auto" w:fill="FFFFFF"/>
        </w:rPr>
      </w:pPr>
      <w:r w:rsidRPr="00C470EA">
        <w:rPr>
          <w:rFonts w:ascii="仿宋" w:eastAsia="仿宋" w:hAnsi="仿宋"/>
          <w:color w:val="000000" w:themeColor="text1"/>
          <w:kern w:val="0"/>
          <w:sz w:val="28"/>
          <w:szCs w:val="28"/>
          <w:shd w:val="clear" w:color="auto" w:fill="FFFFFF"/>
        </w:rPr>
        <w:t>（二）本领域国外高水平期刊由学院学位分委员会负责界定。</w:t>
      </w:r>
    </w:p>
    <w:p w:rsidR="00984AC4" w:rsidRPr="00C470EA" w:rsidRDefault="00984AC4" w:rsidP="003A3E8D">
      <w:pPr>
        <w:widowControl/>
        <w:shd w:val="clear" w:color="auto" w:fill="FFFFFF"/>
        <w:spacing w:line="300" w:lineRule="auto"/>
        <w:ind w:firstLineChars="200" w:firstLine="560"/>
        <w:jc w:val="left"/>
        <w:rPr>
          <w:rFonts w:ascii="仿宋" w:eastAsia="仿宋" w:hAnsi="仿宋"/>
          <w:b/>
          <w:bCs/>
          <w:color w:val="000000" w:themeColor="text1"/>
          <w:kern w:val="0"/>
          <w:sz w:val="28"/>
          <w:szCs w:val="28"/>
          <w:shd w:val="clear" w:color="auto" w:fill="FFFFFF"/>
        </w:rPr>
      </w:pPr>
      <w:r w:rsidRPr="00C470EA">
        <w:rPr>
          <w:rFonts w:ascii="仿宋" w:eastAsia="仿宋" w:hAnsi="仿宋"/>
          <w:color w:val="000000" w:themeColor="text1"/>
          <w:kern w:val="0"/>
          <w:sz w:val="28"/>
          <w:szCs w:val="28"/>
          <w:shd w:val="clear" w:color="auto" w:fill="FFFFFF"/>
        </w:rPr>
        <w:t>（</w:t>
      </w:r>
      <w:r w:rsidRPr="00C470EA">
        <w:rPr>
          <w:rFonts w:ascii="仿宋" w:eastAsia="仿宋" w:hAnsi="仿宋"/>
          <w:color w:val="000000" w:themeColor="text1"/>
          <w:kern w:val="0"/>
          <w:sz w:val="28"/>
          <w:szCs w:val="28"/>
        </w:rPr>
        <w:t>三</w:t>
      </w:r>
      <w:r w:rsidRPr="00C470EA">
        <w:rPr>
          <w:rFonts w:ascii="仿宋" w:eastAsia="仿宋" w:hAnsi="仿宋"/>
          <w:color w:val="000000" w:themeColor="text1"/>
          <w:kern w:val="0"/>
          <w:sz w:val="28"/>
          <w:szCs w:val="28"/>
          <w:shd w:val="clear" w:color="auto" w:fill="FFFFFF"/>
        </w:rPr>
        <w:t>）</w:t>
      </w:r>
      <w:r w:rsidRPr="00C470EA">
        <w:rPr>
          <w:rFonts w:ascii="仿宋" w:eastAsia="仿宋" w:hAnsi="仿宋"/>
          <w:bCs/>
          <w:color w:val="000000" w:themeColor="text1"/>
          <w:kern w:val="0"/>
          <w:sz w:val="28"/>
          <w:szCs w:val="28"/>
        </w:rPr>
        <w:t>参加的</w:t>
      </w:r>
      <w:r w:rsidRPr="00C470EA">
        <w:rPr>
          <w:rFonts w:ascii="仿宋" w:eastAsia="仿宋" w:hAnsi="仿宋"/>
          <w:color w:val="000000" w:themeColor="text1"/>
          <w:kern w:val="0"/>
          <w:sz w:val="28"/>
          <w:szCs w:val="28"/>
        </w:rPr>
        <w:t>本领域国际学术会议要求为境外国际学术会议。</w:t>
      </w:r>
    </w:p>
    <w:p w:rsidR="00984AC4" w:rsidRPr="00C470EA" w:rsidRDefault="00984AC4" w:rsidP="003A3E8D">
      <w:pPr>
        <w:widowControl/>
        <w:shd w:val="clear" w:color="auto" w:fill="FFFFFF"/>
        <w:spacing w:line="300" w:lineRule="auto"/>
        <w:ind w:firstLineChars="200" w:firstLine="560"/>
        <w:jc w:val="left"/>
        <w:rPr>
          <w:rFonts w:ascii="仿宋" w:eastAsia="仿宋" w:hAnsi="仿宋"/>
          <w:color w:val="000000" w:themeColor="text1"/>
          <w:kern w:val="0"/>
          <w:sz w:val="28"/>
          <w:szCs w:val="28"/>
          <w:shd w:val="clear" w:color="auto" w:fill="FFFFFF"/>
        </w:rPr>
      </w:pPr>
      <w:r w:rsidRPr="00C470EA">
        <w:rPr>
          <w:rFonts w:ascii="仿宋" w:eastAsia="仿宋" w:hAnsi="仿宋"/>
          <w:color w:val="000000" w:themeColor="text1"/>
          <w:kern w:val="0"/>
          <w:sz w:val="28"/>
          <w:szCs w:val="28"/>
          <w:shd w:val="clear" w:color="auto" w:fill="FFFFFF"/>
        </w:rPr>
        <w:t>（</w:t>
      </w:r>
      <w:r w:rsidRPr="00C470EA">
        <w:rPr>
          <w:rFonts w:ascii="仿宋" w:eastAsia="仿宋" w:hAnsi="仿宋"/>
          <w:color w:val="000000" w:themeColor="text1"/>
          <w:kern w:val="0"/>
          <w:sz w:val="28"/>
          <w:szCs w:val="28"/>
        </w:rPr>
        <w:t>四</w:t>
      </w:r>
      <w:r w:rsidRPr="00C470EA">
        <w:rPr>
          <w:rFonts w:ascii="仿宋" w:eastAsia="仿宋" w:hAnsi="仿宋"/>
          <w:color w:val="000000" w:themeColor="text1"/>
          <w:kern w:val="0"/>
          <w:sz w:val="28"/>
          <w:szCs w:val="28"/>
          <w:shd w:val="clear" w:color="auto" w:fill="FFFFFF"/>
        </w:rPr>
        <w:t>）SCI收录的本领域国内高水平期刊论文（JCR分区2区（含）以上），在满足影响因子要求时，可认定为A标准中相应的</w:t>
      </w:r>
      <w:r w:rsidRPr="00C470EA">
        <w:rPr>
          <w:rFonts w:ascii="仿宋" w:eastAsia="仿宋" w:hAnsi="仿宋"/>
          <w:color w:val="000000" w:themeColor="text1"/>
          <w:kern w:val="0"/>
          <w:sz w:val="28"/>
          <w:szCs w:val="28"/>
        </w:rPr>
        <w:t>本领域国外高水平期刊论文。</w:t>
      </w:r>
      <w:r w:rsidRPr="00C470EA">
        <w:rPr>
          <w:rFonts w:ascii="仿宋" w:eastAsia="仿宋" w:hAnsi="仿宋"/>
          <w:color w:val="000000" w:themeColor="text1"/>
          <w:kern w:val="0"/>
          <w:sz w:val="28"/>
          <w:szCs w:val="28"/>
          <w:shd w:val="clear" w:color="auto" w:fill="FFFFFF"/>
        </w:rPr>
        <w:t>SCI收录的本领域国内期刊</w:t>
      </w:r>
      <w:r w:rsidRPr="00C470EA">
        <w:rPr>
          <w:rFonts w:ascii="仿宋" w:eastAsia="仿宋" w:hAnsi="仿宋"/>
          <w:color w:val="000000" w:themeColor="text1"/>
          <w:kern w:val="0"/>
          <w:sz w:val="28"/>
          <w:szCs w:val="28"/>
        </w:rPr>
        <w:t>论文，可认定为</w:t>
      </w:r>
      <w:r w:rsidRPr="00C470EA">
        <w:rPr>
          <w:rFonts w:ascii="仿宋" w:eastAsia="仿宋" w:hAnsi="仿宋"/>
          <w:color w:val="000000" w:themeColor="text1"/>
          <w:kern w:val="0"/>
          <w:sz w:val="28"/>
          <w:szCs w:val="28"/>
          <w:shd w:val="clear" w:color="auto" w:fill="FFFFFF"/>
        </w:rPr>
        <w:t>B标准中的国内学报论文。</w:t>
      </w:r>
    </w:p>
    <w:p w:rsidR="00984AC4" w:rsidRPr="00C470EA" w:rsidRDefault="00984AC4" w:rsidP="003A3E8D">
      <w:pPr>
        <w:widowControl/>
        <w:shd w:val="clear" w:color="auto" w:fill="FFFFFF"/>
        <w:spacing w:line="300" w:lineRule="auto"/>
        <w:ind w:firstLineChars="200" w:firstLine="560"/>
        <w:jc w:val="left"/>
        <w:rPr>
          <w:rFonts w:ascii="仿宋" w:eastAsia="仿宋" w:hAnsi="仿宋"/>
          <w:color w:val="000000" w:themeColor="text1"/>
          <w:kern w:val="0"/>
          <w:sz w:val="28"/>
          <w:szCs w:val="28"/>
          <w:shd w:val="clear" w:color="auto" w:fill="FFFFFF"/>
        </w:rPr>
      </w:pPr>
      <w:r w:rsidRPr="00C470EA">
        <w:rPr>
          <w:rFonts w:ascii="仿宋" w:eastAsia="仿宋" w:hAnsi="仿宋"/>
          <w:color w:val="000000" w:themeColor="text1"/>
          <w:kern w:val="0"/>
          <w:sz w:val="28"/>
          <w:szCs w:val="28"/>
        </w:rPr>
        <w:t>（</w:t>
      </w:r>
      <w:r w:rsidRPr="00C470EA">
        <w:rPr>
          <w:rFonts w:ascii="仿宋" w:eastAsia="仿宋" w:hAnsi="仿宋"/>
          <w:color w:val="000000" w:themeColor="text1"/>
          <w:kern w:val="0"/>
          <w:sz w:val="28"/>
          <w:szCs w:val="28"/>
          <w:shd w:val="clear" w:color="auto" w:fill="FFFFFF"/>
        </w:rPr>
        <w:t>五</w:t>
      </w:r>
      <w:r w:rsidRPr="00C470EA">
        <w:rPr>
          <w:rFonts w:ascii="仿宋" w:eastAsia="仿宋" w:hAnsi="仿宋"/>
          <w:color w:val="000000" w:themeColor="text1"/>
          <w:kern w:val="0"/>
          <w:sz w:val="28"/>
          <w:szCs w:val="28"/>
        </w:rPr>
        <w:t>）</w:t>
      </w:r>
      <w:r w:rsidRPr="00C470EA">
        <w:rPr>
          <w:rFonts w:ascii="仿宋" w:eastAsia="仿宋" w:hAnsi="仿宋"/>
          <w:color w:val="000000" w:themeColor="text1"/>
          <w:kern w:val="0"/>
          <w:sz w:val="28"/>
          <w:szCs w:val="28"/>
          <w:shd w:val="clear" w:color="auto" w:fill="FFFFFF"/>
        </w:rPr>
        <w:t>发表在</w:t>
      </w:r>
      <w:r w:rsidRPr="00C470EA">
        <w:rPr>
          <w:rFonts w:ascii="仿宋" w:eastAsia="仿宋" w:hAnsi="仿宋"/>
          <w:color w:val="000000" w:themeColor="text1"/>
          <w:kern w:val="0"/>
          <w:sz w:val="28"/>
          <w:szCs w:val="28"/>
        </w:rPr>
        <w:t>《Petroleum Science》的学术论文，可认定为</w:t>
      </w:r>
      <w:r w:rsidRPr="00C470EA">
        <w:rPr>
          <w:rFonts w:ascii="仿宋" w:eastAsia="仿宋" w:hAnsi="仿宋"/>
          <w:color w:val="000000" w:themeColor="text1"/>
          <w:kern w:val="0"/>
          <w:sz w:val="28"/>
          <w:szCs w:val="28"/>
          <w:shd w:val="clear" w:color="auto" w:fill="FFFFFF"/>
        </w:rPr>
        <w:t>B标准中</w:t>
      </w:r>
      <w:r w:rsidRPr="00C470EA">
        <w:rPr>
          <w:rFonts w:ascii="仿宋" w:eastAsia="仿宋" w:hAnsi="仿宋"/>
          <w:color w:val="000000" w:themeColor="text1"/>
          <w:kern w:val="0"/>
          <w:sz w:val="28"/>
          <w:szCs w:val="28"/>
        </w:rPr>
        <w:t>SCI收录的本领域国外知名期刊JCR4区论文，但仅可认定1篇。</w:t>
      </w:r>
      <w:r w:rsidRPr="00C470EA">
        <w:rPr>
          <w:rFonts w:ascii="仿宋" w:eastAsia="仿宋" w:hAnsi="仿宋"/>
          <w:color w:val="000000" w:themeColor="text1"/>
          <w:kern w:val="0"/>
          <w:sz w:val="28"/>
          <w:szCs w:val="28"/>
          <w:shd w:val="clear" w:color="auto" w:fill="FFFFFF"/>
        </w:rPr>
        <w:t>发表在《</w:t>
      </w:r>
      <w:r w:rsidRPr="00C470EA">
        <w:rPr>
          <w:rFonts w:ascii="仿宋" w:eastAsia="仿宋" w:hAnsi="仿宋"/>
          <w:color w:val="000000" w:themeColor="text1"/>
          <w:kern w:val="0"/>
          <w:sz w:val="28"/>
          <w:szCs w:val="28"/>
        </w:rPr>
        <w:t>石油科学通报》的学术论文，可认定为C标准中SCI收录的国内外期刊论文</w:t>
      </w:r>
      <w:r w:rsidRPr="00C470EA">
        <w:rPr>
          <w:rFonts w:ascii="仿宋" w:eastAsia="仿宋" w:hAnsi="仿宋" w:hint="eastAsia"/>
          <w:color w:val="000000" w:themeColor="text1"/>
          <w:kern w:val="0"/>
          <w:sz w:val="28"/>
          <w:szCs w:val="28"/>
        </w:rPr>
        <w:t>，</w:t>
      </w:r>
      <w:r w:rsidRPr="00C470EA">
        <w:rPr>
          <w:rFonts w:ascii="仿宋" w:eastAsia="仿宋" w:hAnsi="仿宋"/>
          <w:color w:val="000000" w:themeColor="text1"/>
          <w:kern w:val="0"/>
          <w:sz w:val="28"/>
          <w:szCs w:val="28"/>
        </w:rPr>
        <w:t>或认定为中国大陆主办的</w:t>
      </w:r>
      <w:r w:rsidRPr="00C470EA">
        <w:rPr>
          <w:rFonts w:ascii="仿宋" w:eastAsia="仿宋" w:hAnsi="仿宋" w:hint="eastAsia"/>
          <w:color w:val="000000" w:themeColor="text1"/>
          <w:kern w:val="0"/>
          <w:sz w:val="28"/>
          <w:szCs w:val="28"/>
        </w:rPr>
        <w:t>中文核心</w:t>
      </w:r>
      <w:r w:rsidRPr="00C470EA">
        <w:rPr>
          <w:rFonts w:ascii="仿宋" w:eastAsia="仿宋" w:hAnsi="仿宋"/>
          <w:color w:val="000000" w:themeColor="text1"/>
          <w:kern w:val="0"/>
          <w:sz w:val="28"/>
          <w:szCs w:val="28"/>
        </w:rPr>
        <w:t>期刊</w:t>
      </w:r>
      <w:r w:rsidRPr="00C470EA">
        <w:rPr>
          <w:rFonts w:ascii="仿宋" w:eastAsia="仿宋" w:hAnsi="仿宋" w:hint="eastAsia"/>
          <w:color w:val="000000" w:themeColor="text1"/>
          <w:kern w:val="0"/>
          <w:sz w:val="28"/>
          <w:szCs w:val="28"/>
        </w:rPr>
        <w:t>论文</w:t>
      </w:r>
      <w:r w:rsidRPr="00C470EA">
        <w:rPr>
          <w:rFonts w:ascii="仿宋" w:eastAsia="仿宋" w:hAnsi="仿宋"/>
          <w:color w:val="000000" w:themeColor="text1"/>
          <w:kern w:val="0"/>
          <w:sz w:val="28"/>
          <w:szCs w:val="28"/>
        </w:rPr>
        <w:t>（</w:t>
      </w:r>
      <w:r w:rsidRPr="00C470EA">
        <w:rPr>
          <w:rFonts w:ascii="仿宋" w:eastAsia="仿宋" w:hAnsi="仿宋" w:hint="eastAsia"/>
          <w:color w:val="000000" w:themeColor="text1"/>
          <w:kern w:val="0"/>
          <w:sz w:val="28"/>
          <w:szCs w:val="28"/>
        </w:rPr>
        <w:t>不重复</w:t>
      </w:r>
      <w:r w:rsidRPr="00C470EA">
        <w:rPr>
          <w:rFonts w:ascii="仿宋" w:eastAsia="仿宋" w:hAnsi="仿宋"/>
          <w:color w:val="000000" w:themeColor="text1"/>
          <w:kern w:val="0"/>
          <w:sz w:val="28"/>
          <w:szCs w:val="28"/>
        </w:rPr>
        <w:t>认定）。</w:t>
      </w:r>
    </w:p>
    <w:p w:rsidR="00984AC4" w:rsidRPr="00C470EA" w:rsidRDefault="00984AC4" w:rsidP="003A3E8D">
      <w:pPr>
        <w:widowControl/>
        <w:shd w:val="clear" w:color="auto" w:fill="FFFFFF"/>
        <w:spacing w:line="300" w:lineRule="auto"/>
        <w:ind w:firstLineChars="200" w:firstLine="560"/>
        <w:jc w:val="left"/>
        <w:rPr>
          <w:rFonts w:ascii="仿宋" w:eastAsia="仿宋" w:hAnsi="仿宋"/>
          <w:color w:val="000000" w:themeColor="text1"/>
          <w:kern w:val="0"/>
          <w:sz w:val="28"/>
          <w:szCs w:val="28"/>
        </w:rPr>
      </w:pPr>
      <w:r w:rsidRPr="00C470EA">
        <w:rPr>
          <w:rFonts w:ascii="仿宋" w:eastAsia="仿宋" w:hAnsi="仿宋"/>
          <w:color w:val="000000" w:themeColor="text1"/>
          <w:kern w:val="0"/>
          <w:sz w:val="28"/>
          <w:szCs w:val="28"/>
        </w:rPr>
        <w:lastRenderedPageBreak/>
        <w:t>（注：发表在</w:t>
      </w:r>
      <w:r w:rsidRPr="00C470EA">
        <w:rPr>
          <w:rFonts w:ascii="仿宋" w:eastAsia="仿宋" w:hAnsi="仿宋"/>
          <w:color w:val="000000" w:themeColor="text1"/>
          <w:kern w:val="0"/>
          <w:sz w:val="28"/>
          <w:szCs w:val="28"/>
          <w:shd w:val="clear" w:color="auto" w:fill="FFFFFF"/>
        </w:rPr>
        <w:t>《</w:t>
      </w:r>
      <w:r w:rsidRPr="00C470EA">
        <w:rPr>
          <w:rFonts w:ascii="仿宋" w:eastAsia="仿宋" w:hAnsi="仿宋"/>
          <w:color w:val="000000" w:themeColor="text1"/>
          <w:kern w:val="0"/>
          <w:sz w:val="28"/>
          <w:szCs w:val="28"/>
        </w:rPr>
        <w:t>石油科学通报》学术论文的认定截止时间为2021年最后一期，以论文见</w:t>
      </w:r>
      <w:proofErr w:type="gramStart"/>
      <w:r w:rsidRPr="00C470EA">
        <w:rPr>
          <w:rFonts w:ascii="仿宋" w:eastAsia="仿宋" w:hAnsi="仿宋"/>
          <w:color w:val="000000" w:themeColor="text1"/>
          <w:kern w:val="0"/>
          <w:sz w:val="28"/>
          <w:szCs w:val="28"/>
        </w:rPr>
        <w:t>刊时间</w:t>
      </w:r>
      <w:proofErr w:type="gramEnd"/>
      <w:r w:rsidRPr="00C470EA">
        <w:rPr>
          <w:rFonts w:ascii="仿宋" w:eastAsia="仿宋" w:hAnsi="仿宋"/>
          <w:color w:val="000000" w:themeColor="text1"/>
          <w:kern w:val="0"/>
          <w:sz w:val="28"/>
          <w:szCs w:val="28"/>
        </w:rPr>
        <w:t>为准。）</w:t>
      </w:r>
    </w:p>
    <w:p w:rsidR="00984AC4" w:rsidRPr="00C470EA" w:rsidRDefault="00984AC4" w:rsidP="003A3E8D">
      <w:pPr>
        <w:widowControl/>
        <w:shd w:val="clear" w:color="auto" w:fill="FFFFFF"/>
        <w:spacing w:line="300" w:lineRule="auto"/>
        <w:ind w:firstLineChars="200" w:firstLine="560"/>
        <w:jc w:val="left"/>
        <w:rPr>
          <w:rFonts w:ascii="仿宋" w:eastAsia="仿宋" w:hAnsi="仿宋"/>
          <w:color w:val="000000" w:themeColor="text1"/>
          <w:kern w:val="0"/>
          <w:sz w:val="28"/>
          <w:szCs w:val="28"/>
          <w:shd w:val="clear" w:color="auto" w:fill="FFFFFF"/>
        </w:rPr>
      </w:pPr>
      <w:r w:rsidRPr="00C470EA">
        <w:rPr>
          <w:rFonts w:ascii="仿宋" w:eastAsia="仿宋" w:hAnsi="仿宋"/>
          <w:color w:val="000000" w:themeColor="text1"/>
          <w:kern w:val="0"/>
          <w:sz w:val="28"/>
          <w:szCs w:val="28"/>
        </w:rPr>
        <w:t>（六）对</w:t>
      </w:r>
      <w:r w:rsidRPr="00C470EA">
        <w:rPr>
          <w:rFonts w:ascii="仿宋" w:eastAsia="仿宋" w:hAnsi="仿宋"/>
          <w:color w:val="000000" w:themeColor="text1"/>
          <w:kern w:val="0"/>
          <w:sz w:val="28"/>
          <w:szCs w:val="28"/>
          <w:shd w:val="clear" w:color="auto" w:fill="FFFFFF"/>
        </w:rPr>
        <w:t>油气储运工程专业的博士研究生</w:t>
      </w:r>
    </w:p>
    <w:p w:rsidR="00984AC4" w:rsidRPr="00C470EA" w:rsidRDefault="00984AC4" w:rsidP="003A3E8D">
      <w:pPr>
        <w:widowControl/>
        <w:shd w:val="clear" w:color="auto" w:fill="FFFFFF"/>
        <w:spacing w:line="300" w:lineRule="auto"/>
        <w:ind w:firstLineChars="200" w:firstLine="560"/>
        <w:jc w:val="left"/>
        <w:rPr>
          <w:rFonts w:ascii="仿宋" w:eastAsia="仿宋" w:hAnsi="仿宋"/>
          <w:color w:val="000000" w:themeColor="text1"/>
          <w:kern w:val="0"/>
          <w:sz w:val="28"/>
          <w:szCs w:val="28"/>
        </w:rPr>
      </w:pPr>
      <w:r w:rsidRPr="00C470EA">
        <w:rPr>
          <w:rFonts w:ascii="仿宋" w:eastAsia="仿宋" w:hAnsi="仿宋"/>
          <w:color w:val="000000" w:themeColor="text1"/>
          <w:kern w:val="0"/>
          <w:sz w:val="28"/>
          <w:szCs w:val="28"/>
          <w:shd w:val="clear" w:color="auto" w:fill="FFFFFF"/>
        </w:rPr>
        <w:t>发表在</w:t>
      </w:r>
      <w:r w:rsidRPr="00C470EA">
        <w:rPr>
          <w:rFonts w:ascii="仿宋" w:eastAsia="仿宋" w:hAnsi="仿宋"/>
          <w:color w:val="000000" w:themeColor="text1"/>
          <w:kern w:val="0"/>
          <w:sz w:val="28"/>
          <w:szCs w:val="28"/>
        </w:rPr>
        <w:t>SPE Journal期刊的学术论文，可认定为A标准</w:t>
      </w:r>
      <w:r w:rsidRPr="00C470EA">
        <w:rPr>
          <w:rFonts w:ascii="仿宋" w:eastAsia="仿宋" w:hAnsi="仿宋" w:hint="eastAsia"/>
          <w:color w:val="000000" w:themeColor="text1"/>
          <w:kern w:val="0"/>
          <w:sz w:val="28"/>
          <w:szCs w:val="28"/>
        </w:rPr>
        <w:t>1</w:t>
      </w:r>
      <w:r w:rsidRPr="00C470EA">
        <w:rPr>
          <w:rFonts w:ascii="仿宋" w:eastAsia="仿宋" w:hAnsi="仿宋"/>
          <w:color w:val="000000" w:themeColor="text1"/>
          <w:kern w:val="0"/>
          <w:sz w:val="28"/>
          <w:szCs w:val="28"/>
        </w:rPr>
        <w:t>中的本领域国外高水平期刊论文。</w:t>
      </w:r>
    </w:p>
    <w:p w:rsidR="00984AC4" w:rsidRPr="00C470EA" w:rsidRDefault="00984AC4" w:rsidP="003A3E8D">
      <w:pPr>
        <w:widowControl/>
        <w:shd w:val="clear" w:color="auto" w:fill="FFFFFF"/>
        <w:spacing w:line="300" w:lineRule="auto"/>
        <w:ind w:firstLineChars="200" w:firstLine="560"/>
        <w:jc w:val="left"/>
        <w:rPr>
          <w:rFonts w:ascii="仿宋" w:eastAsia="仿宋" w:hAnsi="仿宋"/>
          <w:color w:val="000000" w:themeColor="text1"/>
          <w:kern w:val="0"/>
          <w:sz w:val="28"/>
          <w:szCs w:val="28"/>
          <w:shd w:val="clear" w:color="auto" w:fill="FFFFFF"/>
        </w:rPr>
      </w:pPr>
      <w:r w:rsidRPr="00C470EA">
        <w:rPr>
          <w:rFonts w:ascii="仿宋" w:eastAsia="仿宋" w:hAnsi="仿宋"/>
          <w:color w:val="000000" w:themeColor="text1"/>
          <w:kern w:val="0"/>
          <w:sz w:val="28"/>
          <w:szCs w:val="28"/>
          <w:shd w:val="clear" w:color="auto" w:fill="FFFFFF"/>
        </w:rPr>
        <w:t>（</w:t>
      </w:r>
      <w:r w:rsidRPr="00C470EA">
        <w:rPr>
          <w:rFonts w:ascii="仿宋" w:eastAsia="仿宋" w:hAnsi="仿宋"/>
          <w:color w:val="000000" w:themeColor="text1"/>
          <w:kern w:val="0"/>
          <w:sz w:val="28"/>
          <w:szCs w:val="28"/>
        </w:rPr>
        <w:t>七</w:t>
      </w:r>
      <w:r w:rsidRPr="00C470EA">
        <w:rPr>
          <w:rFonts w:ascii="仿宋" w:eastAsia="仿宋" w:hAnsi="仿宋"/>
          <w:color w:val="000000" w:themeColor="text1"/>
          <w:kern w:val="0"/>
          <w:sz w:val="28"/>
          <w:szCs w:val="28"/>
          <w:shd w:val="clear" w:color="auto" w:fill="FFFFFF"/>
        </w:rPr>
        <w:t>）</w:t>
      </w:r>
      <w:r w:rsidRPr="00C470EA">
        <w:rPr>
          <w:rFonts w:ascii="仿宋" w:eastAsia="仿宋" w:hAnsi="仿宋"/>
          <w:color w:val="000000" w:themeColor="text1"/>
          <w:kern w:val="0"/>
          <w:sz w:val="28"/>
          <w:szCs w:val="28"/>
        </w:rPr>
        <w:t>中国大陆主办的</w:t>
      </w:r>
      <w:r w:rsidRPr="00C470EA">
        <w:rPr>
          <w:rFonts w:ascii="仿宋" w:eastAsia="仿宋" w:hAnsi="仿宋" w:hint="eastAsia"/>
          <w:color w:val="000000" w:themeColor="text1"/>
          <w:kern w:val="0"/>
          <w:sz w:val="28"/>
          <w:szCs w:val="28"/>
        </w:rPr>
        <w:t>中文核心</w:t>
      </w:r>
      <w:r w:rsidRPr="00C470EA">
        <w:rPr>
          <w:rFonts w:ascii="仿宋" w:eastAsia="仿宋" w:hAnsi="仿宋"/>
          <w:color w:val="000000" w:themeColor="text1"/>
          <w:kern w:val="0"/>
          <w:sz w:val="28"/>
          <w:szCs w:val="28"/>
        </w:rPr>
        <w:t>期刊</w:t>
      </w:r>
      <w:r w:rsidRPr="00C470EA">
        <w:rPr>
          <w:rFonts w:ascii="仿宋" w:eastAsia="仿宋" w:hAnsi="仿宋"/>
          <w:color w:val="000000" w:themeColor="text1"/>
          <w:kern w:val="0"/>
          <w:sz w:val="28"/>
          <w:szCs w:val="28"/>
          <w:shd w:val="clear" w:color="auto" w:fill="FFFFFF"/>
        </w:rPr>
        <w:t>的认定以投稿时为准。</w:t>
      </w:r>
    </w:p>
    <w:p w:rsidR="00984AC4" w:rsidRPr="00C470EA" w:rsidRDefault="00984AC4" w:rsidP="003A3E8D">
      <w:pPr>
        <w:widowControl/>
        <w:shd w:val="clear" w:color="auto" w:fill="FFFFFF"/>
        <w:spacing w:before="312" w:line="300" w:lineRule="auto"/>
        <w:ind w:firstLineChars="200" w:firstLine="562"/>
        <w:jc w:val="left"/>
        <w:rPr>
          <w:rFonts w:ascii="仿宋" w:eastAsia="仿宋" w:hAnsi="仿宋"/>
          <w:b/>
          <w:color w:val="000000" w:themeColor="text1"/>
          <w:kern w:val="0"/>
          <w:sz w:val="28"/>
          <w:szCs w:val="28"/>
          <w:shd w:val="clear" w:color="auto" w:fill="FFFFFF"/>
        </w:rPr>
      </w:pPr>
      <w:r w:rsidRPr="00C470EA">
        <w:rPr>
          <w:rFonts w:ascii="仿宋" w:eastAsia="仿宋" w:hAnsi="仿宋"/>
          <w:b/>
          <w:color w:val="000000" w:themeColor="text1"/>
          <w:kern w:val="0"/>
          <w:sz w:val="28"/>
          <w:szCs w:val="28"/>
          <w:shd w:val="clear" w:color="auto" w:fill="FFFFFF"/>
        </w:rPr>
        <w:t>三、适用学科专业和年级</w:t>
      </w:r>
    </w:p>
    <w:p w:rsidR="00984AC4" w:rsidRPr="00C470EA" w:rsidRDefault="00305B99" w:rsidP="003A3E8D">
      <w:pPr>
        <w:widowControl/>
        <w:shd w:val="clear" w:color="auto" w:fill="FFFFFF"/>
        <w:spacing w:line="300" w:lineRule="auto"/>
        <w:ind w:firstLineChars="200" w:firstLine="560"/>
        <w:jc w:val="left"/>
        <w:rPr>
          <w:rFonts w:ascii="仿宋" w:eastAsia="仿宋" w:hAnsi="仿宋"/>
          <w:color w:val="000000" w:themeColor="text1"/>
          <w:sz w:val="28"/>
          <w:szCs w:val="28"/>
        </w:rPr>
      </w:pPr>
      <w:r>
        <w:rPr>
          <w:rFonts w:ascii="仿宋" w:eastAsia="仿宋" w:hAnsi="仿宋" w:hint="eastAsia"/>
          <w:color w:val="000000" w:themeColor="text1"/>
          <w:kern w:val="0"/>
          <w:sz w:val="28"/>
          <w:szCs w:val="28"/>
          <w:shd w:val="clear" w:color="auto" w:fill="FFFFFF"/>
        </w:rPr>
        <w:t>适用学科专业：</w:t>
      </w:r>
      <w:r w:rsidR="00984AC4" w:rsidRPr="00C470EA">
        <w:rPr>
          <w:rFonts w:ascii="仿宋" w:eastAsia="仿宋" w:hAnsi="仿宋"/>
          <w:color w:val="000000" w:themeColor="text1"/>
          <w:kern w:val="0"/>
          <w:sz w:val="28"/>
          <w:szCs w:val="28"/>
          <w:shd w:val="clear" w:color="auto" w:fill="FFFFFF"/>
        </w:rPr>
        <w:t>机械工程、油气储运工程、动力工程及工程热物理（热能工程、过程装备）</w:t>
      </w:r>
    </w:p>
    <w:p w:rsidR="00984AC4" w:rsidRPr="00C470EA" w:rsidRDefault="00EC6708" w:rsidP="003A3E8D">
      <w:pPr>
        <w:widowControl/>
        <w:shd w:val="clear" w:color="auto" w:fill="FFFFFF"/>
        <w:spacing w:line="300" w:lineRule="auto"/>
        <w:ind w:firstLineChars="200" w:firstLine="560"/>
        <w:jc w:val="left"/>
        <w:rPr>
          <w:rFonts w:ascii="仿宋" w:eastAsia="仿宋" w:hAnsi="仿宋"/>
          <w:color w:val="000000" w:themeColor="text1"/>
          <w:sz w:val="28"/>
          <w:szCs w:val="28"/>
        </w:rPr>
      </w:pPr>
      <w:r w:rsidRPr="00C470EA">
        <w:rPr>
          <w:rFonts w:ascii="仿宋" w:eastAsia="仿宋" w:hAnsi="仿宋" w:hint="eastAsia"/>
          <w:color w:val="000000" w:themeColor="text1"/>
          <w:kern w:val="0"/>
          <w:sz w:val="28"/>
          <w:szCs w:val="28"/>
          <w:shd w:val="clear" w:color="auto" w:fill="FFFFFF"/>
        </w:rPr>
        <w:t>本规定从2019级博士生开始执行，2019级以前学位论文未按期答辩的博士生可以参照执行，</w:t>
      </w:r>
      <w:r w:rsidR="00984AC4" w:rsidRPr="00C470EA">
        <w:rPr>
          <w:rFonts w:ascii="仿宋" w:eastAsia="仿宋" w:hAnsi="仿宋"/>
          <w:color w:val="000000" w:themeColor="text1"/>
          <w:kern w:val="0"/>
          <w:sz w:val="28"/>
          <w:szCs w:val="28"/>
          <w:shd w:val="clear" w:color="auto" w:fill="FFFFFF"/>
        </w:rPr>
        <w:t>同时论文质量必须满足学院的规定要求。</w:t>
      </w:r>
    </w:p>
    <w:p w:rsidR="00984AC4" w:rsidRPr="00C470EA" w:rsidRDefault="00984AC4" w:rsidP="003A3E8D">
      <w:pPr>
        <w:widowControl/>
        <w:shd w:val="clear" w:color="auto" w:fill="FFFFFF"/>
        <w:spacing w:before="220" w:line="300" w:lineRule="auto"/>
        <w:ind w:firstLineChars="200" w:firstLine="562"/>
        <w:jc w:val="left"/>
        <w:rPr>
          <w:rFonts w:ascii="仿宋" w:eastAsia="仿宋" w:hAnsi="仿宋"/>
          <w:b/>
          <w:color w:val="000000" w:themeColor="text1"/>
          <w:kern w:val="0"/>
          <w:sz w:val="28"/>
          <w:szCs w:val="28"/>
          <w:shd w:val="clear" w:color="auto" w:fill="FFFFFF"/>
        </w:rPr>
      </w:pPr>
      <w:r w:rsidRPr="00C470EA">
        <w:rPr>
          <w:rFonts w:ascii="仿宋" w:eastAsia="仿宋" w:hAnsi="仿宋"/>
          <w:b/>
          <w:color w:val="000000" w:themeColor="text1"/>
          <w:kern w:val="0"/>
          <w:sz w:val="28"/>
          <w:szCs w:val="28"/>
          <w:shd w:val="clear" w:color="auto" w:fill="FFFFFF"/>
        </w:rPr>
        <w:t>四、本规定由机械与储运工程学院学位</w:t>
      </w:r>
      <w:proofErr w:type="gramStart"/>
      <w:r w:rsidRPr="00C470EA">
        <w:rPr>
          <w:rFonts w:ascii="仿宋" w:eastAsia="仿宋" w:hAnsi="仿宋"/>
          <w:b/>
          <w:color w:val="000000" w:themeColor="text1"/>
          <w:kern w:val="0"/>
          <w:sz w:val="28"/>
          <w:szCs w:val="28"/>
          <w:shd w:val="clear" w:color="auto" w:fill="FFFFFF"/>
        </w:rPr>
        <w:t>评定分</w:t>
      </w:r>
      <w:proofErr w:type="gramEnd"/>
      <w:r w:rsidRPr="00C470EA">
        <w:rPr>
          <w:rFonts w:ascii="仿宋" w:eastAsia="仿宋" w:hAnsi="仿宋"/>
          <w:b/>
          <w:color w:val="000000" w:themeColor="text1"/>
          <w:kern w:val="0"/>
          <w:sz w:val="28"/>
          <w:szCs w:val="28"/>
          <w:shd w:val="clear" w:color="auto" w:fill="FFFFFF"/>
        </w:rPr>
        <w:t>委员会负责解释。</w:t>
      </w:r>
    </w:p>
    <w:p w:rsidR="00984AC4" w:rsidRPr="00C470EA" w:rsidRDefault="00984AC4" w:rsidP="003A3E8D">
      <w:pPr>
        <w:widowControl/>
        <w:shd w:val="clear" w:color="auto" w:fill="FFFFFF"/>
        <w:adjustRightInd w:val="0"/>
        <w:snapToGrid w:val="0"/>
        <w:spacing w:line="300" w:lineRule="auto"/>
        <w:ind w:firstLineChars="200" w:firstLine="560"/>
        <w:jc w:val="left"/>
        <w:rPr>
          <w:rFonts w:ascii="仿宋" w:eastAsia="仿宋" w:hAnsi="仿宋"/>
          <w:color w:val="000000" w:themeColor="text1"/>
          <w:kern w:val="0"/>
          <w:sz w:val="28"/>
          <w:szCs w:val="28"/>
          <w:shd w:val="clear" w:color="auto" w:fill="FFFFFF"/>
        </w:rPr>
      </w:pPr>
      <w:r w:rsidRPr="00C470EA">
        <w:rPr>
          <w:rFonts w:ascii="仿宋" w:eastAsia="仿宋" w:hAnsi="仿宋"/>
          <w:color w:val="000000" w:themeColor="text1"/>
          <w:kern w:val="0"/>
          <w:sz w:val="28"/>
          <w:szCs w:val="28"/>
          <w:shd w:val="clear" w:color="auto" w:fill="FFFFFF"/>
        </w:rPr>
        <w:br w:type="page"/>
      </w:r>
      <w:r w:rsidRPr="00C470EA">
        <w:rPr>
          <w:rFonts w:ascii="仿宋" w:eastAsia="仿宋" w:hAnsi="仿宋"/>
          <w:color w:val="000000" w:themeColor="text1"/>
          <w:kern w:val="0"/>
          <w:sz w:val="28"/>
          <w:szCs w:val="28"/>
          <w:shd w:val="clear" w:color="auto" w:fill="FFFFFF"/>
        </w:rPr>
        <w:lastRenderedPageBreak/>
        <w:t>附表1：自取得博士生入学资格起X年申请博士学位适用标准</w:t>
      </w:r>
    </w:p>
    <w:p w:rsidR="00984AC4" w:rsidRPr="00C470EA" w:rsidRDefault="00984AC4" w:rsidP="003A3E8D">
      <w:pPr>
        <w:widowControl/>
        <w:shd w:val="clear" w:color="auto" w:fill="FFFFFF"/>
        <w:adjustRightInd w:val="0"/>
        <w:snapToGrid w:val="0"/>
        <w:spacing w:line="300" w:lineRule="auto"/>
        <w:ind w:firstLineChars="200" w:firstLine="560"/>
        <w:jc w:val="left"/>
        <w:rPr>
          <w:rFonts w:ascii="仿宋" w:eastAsia="仿宋" w:hAnsi="仿宋"/>
          <w:color w:val="000000" w:themeColor="text1"/>
          <w:kern w:val="0"/>
          <w:sz w:val="28"/>
          <w:szCs w:val="28"/>
          <w:shd w:val="clear" w:color="auto" w:fill="FFFFFF"/>
        </w:rPr>
      </w:pPr>
      <w:r w:rsidRPr="00C470EA">
        <w:rPr>
          <w:rFonts w:ascii="仿宋" w:eastAsia="仿宋" w:hAnsi="仿宋"/>
          <w:color w:val="000000" w:themeColor="text1"/>
          <w:kern w:val="0"/>
          <w:sz w:val="28"/>
          <w:szCs w:val="28"/>
          <w:shd w:val="clear" w:color="auto" w:fill="FFFFFF"/>
        </w:rPr>
        <w:t>（X=3、4、5、6、7、8、9）</w:t>
      </w:r>
    </w:p>
    <w:tbl>
      <w:tblPr>
        <w:tblW w:w="4800" w:type="pct"/>
        <w:jc w:val="center"/>
        <w:tblBorders>
          <w:top w:val="single" w:sz="6" w:space="0" w:color="999999"/>
          <w:left w:val="single" w:sz="6" w:space="0" w:color="999999"/>
          <w:bottom w:val="single" w:sz="6" w:space="0" w:color="999999"/>
          <w:right w:val="single" w:sz="6" w:space="0" w:color="999999"/>
        </w:tblBorders>
        <w:shd w:val="clear" w:color="auto" w:fill="FFFFFF"/>
        <w:tblLayout w:type="fixed"/>
        <w:tblCellMar>
          <w:top w:w="60" w:type="dxa"/>
          <w:left w:w="60" w:type="dxa"/>
          <w:bottom w:w="60" w:type="dxa"/>
          <w:right w:w="60" w:type="dxa"/>
        </w:tblCellMar>
        <w:tblLook w:val="0000" w:firstRow="0" w:lastRow="0" w:firstColumn="0" w:lastColumn="0" w:noHBand="0" w:noVBand="0"/>
      </w:tblPr>
      <w:tblGrid>
        <w:gridCol w:w="1625"/>
        <w:gridCol w:w="945"/>
        <w:gridCol w:w="945"/>
        <w:gridCol w:w="946"/>
        <w:gridCol w:w="949"/>
        <w:gridCol w:w="946"/>
        <w:gridCol w:w="799"/>
        <w:gridCol w:w="800"/>
      </w:tblGrid>
      <w:tr w:rsidR="00984AC4" w:rsidRPr="00C470EA" w:rsidTr="003D3777">
        <w:trPr>
          <w:jc w:val="center"/>
        </w:trPr>
        <w:tc>
          <w:tcPr>
            <w:tcW w:w="1654" w:type="dxa"/>
            <w:tcBorders>
              <w:top w:val="single" w:sz="8" w:space="0" w:color="000000"/>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类别</w:t>
            </w:r>
          </w:p>
        </w:tc>
        <w:tc>
          <w:tcPr>
            <w:tcW w:w="960"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3年</w:t>
            </w:r>
          </w:p>
        </w:tc>
        <w:tc>
          <w:tcPr>
            <w:tcW w:w="960"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4年</w:t>
            </w:r>
          </w:p>
        </w:tc>
        <w:tc>
          <w:tcPr>
            <w:tcW w:w="961"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5年</w:t>
            </w:r>
          </w:p>
        </w:tc>
        <w:tc>
          <w:tcPr>
            <w:tcW w:w="965"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6年</w:t>
            </w:r>
          </w:p>
        </w:tc>
        <w:tc>
          <w:tcPr>
            <w:tcW w:w="961"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7年</w:t>
            </w:r>
          </w:p>
        </w:tc>
        <w:tc>
          <w:tcPr>
            <w:tcW w:w="812"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8年</w:t>
            </w:r>
          </w:p>
        </w:tc>
        <w:tc>
          <w:tcPr>
            <w:tcW w:w="813" w:type="dxa"/>
            <w:tcBorders>
              <w:top w:val="single" w:sz="8" w:space="0" w:color="000000"/>
              <w:left w:val="nil"/>
              <w:bottom w:val="single" w:sz="8" w:space="0" w:color="000000"/>
              <w:right w:val="single" w:sz="8" w:space="0" w:color="000000"/>
            </w:tcBorders>
            <w:shd w:val="clear" w:color="auto" w:fill="FFFFFF"/>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9年</w:t>
            </w:r>
          </w:p>
        </w:tc>
      </w:tr>
      <w:tr w:rsidR="00984AC4" w:rsidRPr="00C470EA" w:rsidTr="003D3777">
        <w:trPr>
          <w:trHeight w:val="353"/>
          <w:jc w:val="center"/>
        </w:trPr>
        <w:tc>
          <w:tcPr>
            <w:tcW w:w="1654"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proofErr w:type="gramStart"/>
            <w:r w:rsidRPr="00C470EA">
              <w:rPr>
                <w:rFonts w:ascii="仿宋" w:eastAsia="仿宋" w:hAnsi="仿宋"/>
                <w:color w:val="000000" w:themeColor="text1"/>
                <w:kern w:val="0"/>
                <w:sz w:val="24"/>
                <w:szCs w:val="28"/>
              </w:rPr>
              <w:t>普博生</w:t>
            </w:r>
            <w:proofErr w:type="gramEnd"/>
          </w:p>
        </w:tc>
        <w:tc>
          <w:tcPr>
            <w:tcW w:w="960"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A</w:t>
            </w:r>
          </w:p>
        </w:tc>
        <w:tc>
          <w:tcPr>
            <w:tcW w:w="960"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A或B</w:t>
            </w:r>
          </w:p>
        </w:tc>
        <w:tc>
          <w:tcPr>
            <w:tcW w:w="3699" w:type="dxa"/>
            <w:gridSpan w:val="4"/>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A或B或C</w:t>
            </w:r>
          </w:p>
        </w:tc>
        <w:tc>
          <w:tcPr>
            <w:tcW w:w="813" w:type="dxa"/>
            <w:tcBorders>
              <w:top w:val="nil"/>
              <w:left w:val="nil"/>
              <w:bottom w:val="single" w:sz="8" w:space="0" w:color="000000"/>
              <w:right w:val="single" w:sz="8" w:space="0" w:color="000000"/>
            </w:tcBorders>
            <w:shd w:val="clear" w:color="auto" w:fill="FFFFFF"/>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w:t>
            </w:r>
          </w:p>
        </w:tc>
      </w:tr>
      <w:tr w:rsidR="00984AC4" w:rsidRPr="00C470EA" w:rsidTr="003D3777">
        <w:trPr>
          <w:jc w:val="center"/>
        </w:trPr>
        <w:tc>
          <w:tcPr>
            <w:tcW w:w="1654"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硕士1年后</w:t>
            </w:r>
          </w:p>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硕博连读生</w:t>
            </w:r>
          </w:p>
        </w:tc>
        <w:tc>
          <w:tcPr>
            <w:tcW w:w="960"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w:t>
            </w:r>
          </w:p>
        </w:tc>
        <w:tc>
          <w:tcPr>
            <w:tcW w:w="960"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A</w:t>
            </w:r>
          </w:p>
        </w:tc>
        <w:tc>
          <w:tcPr>
            <w:tcW w:w="961"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A或B</w:t>
            </w:r>
          </w:p>
        </w:tc>
        <w:tc>
          <w:tcPr>
            <w:tcW w:w="2738" w:type="dxa"/>
            <w:gridSpan w:val="3"/>
            <w:tcBorders>
              <w:top w:val="nil"/>
              <w:left w:val="nil"/>
              <w:bottom w:val="single" w:sz="8" w:space="0" w:color="000000"/>
              <w:right w:val="single" w:sz="8" w:space="0" w:color="000000"/>
            </w:tcBorders>
            <w:shd w:val="clear" w:color="auto" w:fill="FFFFFF"/>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A或B或C</w:t>
            </w:r>
          </w:p>
        </w:tc>
        <w:tc>
          <w:tcPr>
            <w:tcW w:w="813" w:type="dxa"/>
            <w:tcBorders>
              <w:top w:val="nil"/>
              <w:left w:val="nil"/>
              <w:bottom w:val="single" w:sz="8" w:space="0" w:color="000000"/>
              <w:right w:val="single" w:sz="8" w:space="0" w:color="000000"/>
            </w:tcBorders>
            <w:shd w:val="clear" w:color="auto" w:fill="FFFFFF"/>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w:t>
            </w:r>
          </w:p>
        </w:tc>
      </w:tr>
      <w:tr w:rsidR="00984AC4" w:rsidRPr="00C470EA" w:rsidTr="003D3777">
        <w:trPr>
          <w:jc w:val="center"/>
        </w:trPr>
        <w:tc>
          <w:tcPr>
            <w:tcW w:w="1654"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硕士2年后</w:t>
            </w:r>
          </w:p>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硕博连读生</w:t>
            </w:r>
          </w:p>
        </w:tc>
        <w:tc>
          <w:tcPr>
            <w:tcW w:w="960"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A</w:t>
            </w:r>
          </w:p>
        </w:tc>
        <w:tc>
          <w:tcPr>
            <w:tcW w:w="960"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A或B</w:t>
            </w:r>
          </w:p>
        </w:tc>
        <w:tc>
          <w:tcPr>
            <w:tcW w:w="3699" w:type="dxa"/>
            <w:gridSpan w:val="4"/>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A或B或C</w:t>
            </w:r>
          </w:p>
        </w:tc>
        <w:tc>
          <w:tcPr>
            <w:tcW w:w="813" w:type="dxa"/>
            <w:tcBorders>
              <w:top w:val="nil"/>
              <w:left w:val="nil"/>
              <w:bottom w:val="single" w:sz="8" w:space="0" w:color="000000"/>
              <w:right w:val="single" w:sz="8" w:space="0" w:color="000000"/>
            </w:tcBorders>
            <w:shd w:val="clear" w:color="auto" w:fill="FFFFFF"/>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w:t>
            </w:r>
          </w:p>
        </w:tc>
      </w:tr>
      <w:tr w:rsidR="00984AC4" w:rsidRPr="00C470EA" w:rsidTr="003D3777">
        <w:trPr>
          <w:jc w:val="center"/>
        </w:trPr>
        <w:tc>
          <w:tcPr>
            <w:tcW w:w="1654"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proofErr w:type="gramStart"/>
            <w:r w:rsidRPr="00C470EA">
              <w:rPr>
                <w:rFonts w:ascii="仿宋" w:eastAsia="仿宋" w:hAnsi="仿宋"/>
                <w:color w:val="000000" w:themeColor="text1"/>
                <w:kern w:val="0"/>
                <w:sz w:val="24"/>
                <w:szCs w:val="28"/>
              </w:rPr>
              <w:t>直博生</w:t>
            </w:r>
            <w:proofErr w:type="gramEnd"/>
          </w:p>
        </w:tc>
        <w:tc>
          <w:tcPr>
            <w:tcW w:w="960"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w:t>
            </w:r>
          </w:p>
        </w:tc>
        <w:tc>
          <w:tcPr>
            <w:tcW w:w="960"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w:t>
            </w:r>
          </w:p>
        </w:tc>
        <w:tc>
          <w:tcPr>
            <w:tcW w:w="961"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A</w:t>
            </w:r>
          </w:p>
        </w:tc>
        <w:tc>
          <w:tcPr>
            <w:tcW w:w="96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A或B</w:t>
            </w:r>
          </w:p>
        </w:tc>
        <w:tc>
          <w:tcPr>
            <w:tcW w:w="2586" w:type="dxa"/>
            <w:gridSpan w:val="3"/>
            <w:tcBorders>
              <w:top w:val="nil"/>
              <w:left w:val="nil"/>
              <w:bottom w:val="single" w:sz="8" w:space="0" w:color="000000"/>
              <w:right w:val="single" w:sz="8" w:space="0" w:color="000000"/>
            </w:tcBorders>
            <w:shd w:val="clear" w:color="auto" w:fill="FFFFFF"/>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A或B或C</w:t>
            </w:r>
          </w:p>
        </w:tc>
      </w:tr>
    </w:tbl>
    <w:p w:rsidR="00984AC4" w:rsidRPr="00C470EA" w:rsidRDefault="00984AC4" w:rsidP="003A3E8D">
      <w:pPr>
        <w:widowControl/>
        <w:shd w:val="clear" w:color="auto" w:fill="FFFFFF"/>
        <w:spacing w:line="300" w:lineRule="auto"/>
        <w:ind w:firstLineChars="200" w:firstLine="562"/>
        <w:jc w:val="left"/>
        <w:rPr>
          <w:rFonts w:ascii="仿宋" w:eastAsia="仿宋" w:hAnsi="仿宋"/>
          <w:b/>
          <w:color w:val="000000" w:themeColor="text1"/>
          <w:kern w:val="0"/>
          <w:sz w:val="28"/>
          <w:szCs w:val="28"/>
          <w:shd w:val="clear" w:color="auto" w:fill="FFFFFF"/>
        </w:rPr>
      </w:pPr>
    </w:p>
    <w:p w:rsidR="00984AC4" w:rsidRPr="00C470EA" w:rsidRDefault="00984AC4" w:rsidP="003A3E8D">
      <w:pPr>
        <w:widowControl/>
        <w:shd w:val="clear" w:color="auto" w:fill="FFFFFF"/>
        <w:spacing w:line="300" w:lineRule="auto"/>
        <w:ind w:firstLineChars="200" w:firstLine="560"/>
        <w:jc w:val="left"/>
        <w:rPr>
          <w:rFonts w:ascii="仿宋" w:eastAsia="仿宋" w:hAnsi="仿宋"/>
          <w:color w:val="000000" w:themeColor="text1"/>
          <w:sz w:val="28"/>
          <w:szCs w:val="28"/>
        </w:rPr>
      </w:pPr>
      <w:r w:rsidRPr="00C470EA">
        <w:rPr>
          <w:rFonts w:ascii="仿宋" w:eastAsia="仿宋" w:hAnsi="仿宋"/>
          <w:color w:val="000000" w:themeColor="text1"/>
          <w:kern w:val="0"/>
          <w:sz w:val="28"/>
          <w:szCs w:val="28"/>
          <w:shd w:val="clear" w:color="auto" w:fill="FFFFFF"/>
        </w:rPr>
        <w:t>附表2：国内学报（</w:t>
      </w:r>
      <w:r w:rsidRPr="00C470EA">
        <w:rPr>
          <w:rFonts w:ascii="仿宋" w:eastAsia="仿宋" w:hAnsi="仿宋"/>
          <w:bCs/>
          <w:color w:val="000000" w:themeColor="text1"/>
          <w:kern w:val="0"/>
          <w:sz w:val="28"/>
          <w:szCs w:val="28"/>
        </w:rPr>
        <w:t>不含增刊</w:t>
      </w:r>
      <w:r w:rsidRPr="00C470EA">
        <w:rPr>
          <w:rFonts w:ascii="仿宋" w:eastAsia="仿宋" w:hAnsi="仿宋"/>
          <w:color w:val="000000" w:themeColor="text1"/>
          <w:kern w:val="0"/>
          <w:sz w:val="28"/>
          <w:szCs w:val="28"/>
          <w:shd w:val="clear" w:color="auto" w:fill="FFFFFF"/>
        </w:rPr>
        <w:t>）目录</w:t>
      </w:r>
    </w:p>
    <w:tbl>
      <w:tblPr>
        <w:tblW w:w="4800" w:type="pct"/>
        <w:jc w:val="center"/>
        <w:tblBorders>
          <w:top w:val="single" w:sz="6" w:space="0" w:color="999999"/>
          <w:left w:val="single" w:sz="6" w:space="0" w:color="999999"/>
          <w:bottom w:val="single" w:sz="6" w:space="0" w:color="999999"/>
          <w:right w:val="single" w:sz="6" w:space="0" w:color="999999"/>
        </w:tblBorders>
        <w:shd w:val="clear" w:color="auto" w:fill="FFFFFF"/>
        <w:tblLayout w:type="fixed"/>
        <w:tblCellMar>
          <w:top w:w="60" w:type="dxa"/>
          <w:left w:w="60" w:type="dxa"/>
          <w:bottom w:w="60" w:type="dxa"/>
          <w:right w:w="60" w:type="dxa"/>
        </w:tblCellMar>
        <w:tblLook w:val="0000" w:firstRow="0" w:lastRow="0" w:firstColumn="0" w:lastColumn="0" w:noHBand="0" w:noVBand="0"/>
      </w:tblPr>
      <w:tblGrid>
        <w:gridCol w:w="767"/>
        <w:gridCol w:w="3209"/>
        <w:gridCol w:w="807"/>
        <w:gridCol w:w="3172"/>
      </w:tblGrid>
      <w:tr w:rsidR="00DA2CD7" w:rsidRPr="00C470EA" w:rsidTr="00DA2CD7">
        <w:trPr>
          <w:trHeight w:val="296"/>
          <w:tblHeader/>
          <w:jc w:val="center"/>
        </w:trPr>
        <w:tc>
          <w:tcPr>
            <w:tcW w:w="778" w:type="dxa"/>
            <w:tcBorders>
              <w:top w:val="single" w:sz="8" w:space="0" w:color="000000"/>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hd w:val="clear" w:color="auto" w:fill="FFFFFF"/>
              <w:spacing w:line="300" w:lineRule="auto"/>
              <w:jc w:val="left"/>
              <w:rPr>
                <w:rFonts w:ascii="仿宋" w:eastAsia="仿宋" w:hAnsi="仿宋"/>
                <w:b/>
                <w:color w:val="000000" w:themeColor="text1"/>
                <w:sz w:val="24"/>
                <w:szCs w:val="28"/>
              </w:rPr>
            </w:pPr>
            <w:r w:rsidRPr="00C470EA">
              <w:rPr>
                <w:rFonts w:ascii="Calibri" w:eastAsia="仿宋" w:hAnsi="Calibri" w:cs="Calibri"/>
                <w:b/>
                <w:color w:val="000000" w:themeColor="text1"/>
                <w:kern w:val="0"/>
                <w:sz w:val="24"/>
                <w:szCs w:val="28"/>
                <w:shd w:val="clear" w:color="auto" w:fill="FFFFFF"/>
              </w:rPr>
              <w:t> </w:t>
            </w:r>
            <w:r w:rsidRPr="00C470EA">
              <w:rPr>
                <w:rFonts w:ascii="仿宋" w:eastAsia="仿宋" w:hAnsi="仿宋"/>
                <w:b/>
                <w:color w:val="000000" w:themeColor="text1"/>
                <w:kern w:val="0"/>
                <w:sz w:val="24"/>
                <w:szCs w:val="28"/>
              </w:rPr>
              <w:t>序号</w:t>
            </w:r>
          </w:p>
        </w:tc>
        <w:tc>
          <w:tcPr>
            <w:tcW w:w="3262"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b/>
                <w:color w:val="000000" w:themeColor="text1"/>
                <w:sz w:val="24"/>
                <w:szCs w:val="28"/>
              </w:rPr>
            </w:pPr>
            <w:r w:rsidRPr="00C470EA">
              <w:rPr>
                <w:rFonts w:ascii="仿宋" w:eastAsia="仿宋" w:hAnsi="仿宋"/>
                <w:b/>
                <w:color w:val="000000" w:themeColor="text1"/>
                <w:kern w:val="0"/>
                <w:sz w:val="24"/>
                <w:szCs w:val="28"/>
              </w:rPr>
              <w:t>期刊中文名称</w:t>
            </w:r>
          </w:p>
        </w:tc>
        <w:tc>
          <w:tcPr>
            <w:tcW w:w="819"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b/>
                <w:color w:val="000000" w:themeColor="text1"/>
                <w:sz w:val="24"/>
                <w:szCs w:val="28"/>
              </w:rPr>
            </w:pPr>
            <w:r w:rsidRPr="00C470EA">
              <w:rPr>
                <w:rFonts w:ascii="仿宋" w:eastAsia="仿宋" w:hAnsi="仿宋"/>
                <w:b/>
                <w:color w:val="000000" w:themeColor="text1"/>
                <w:kern w:val="0"/>
                <w:sz w:val="24"/>
                <w:szCs w:val="28"/>
              </w:rPr>
              <w:t>序号</w:t>
            </w:r>
          </w:p>
        </w:tc>
        <w:tc>
          <w:tcPr>
            <w:tcW w:w="3224"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b/>
                <w:color w:val="000000" w:themeColor="text1"/>
                <w:sz w:val="24"/>
                <w:szCs w:val="28"/>
              </w:rPr>
            </w:pPr>
            <w:r w:rsidRPr="00C470EA">
              <w:rPr>
                <w:rFonts w:ascii="仿宋" w:eastAsia="仿宋" w:hAnsi="仿宋"/>
                <w:b/>
                <w:color w:val="000000" w:themeColor="text1"/>
                <w:kern w:val="0"/>
                <w:sz w:val="24"/>
                <w:szCs w:val="28"/>
              </w:rPr>
              <w:t>期刊中文名称</w:t>
            </w:r>
          </w:p>
        </w:tc>
      </w:tr>
      <w:tr w:rsidR="00984AC4" w:rsidRPr="00C470EA" w:rsidTr="003D3777">
        <w:trPr>
          <w:trHeight w:val="294"/>
          <w:jc w:val="center"/>
        </w:trPr>
        <w:tc>
          <w:tcPr>
            <w:tcW w:w="778"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kern w:val="0"/>
                <w:sz w:val="24"/>
                <w:szCs w:val="28"/>
              </w:rPr>
              <w:t>1</w:t>
            </w:r>
          </w:p>
        </w:tc>
        <w:tc>
          <w:tcPr>
            <w:tcW w:w="3262"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中国科学</w:t>
            </w:r>
            <w:r w:rsidRPr="00C470EA">
              <w:rPr>
                <w:rFonts w:ascii="微软雅黑" w:eastAsia="微软雅黑" w:hAnsi="微软雅黑" w:cs="微软雅黑" w:hint="eastAsia"/>
                <w:color w:val="000000" w:themeColor="text1"/>
                <w:kern w:val="0"/>
                <w:sz w:val="24"/>
                <w:szCs w:val="28"/>
              </w:rPr>
              <w:t>•</w:t>
            </w:r>
            <w:r w:rsidRPr="00C470EA">
              <w:rPr>
                <w:rFonts w:ascii="仿宋" w:eastAsia="仿宋" w:hAnsi="仿宋"/>
                <w:color w:val="000000" w:themeColor="text1"/>
                <w:kern w:val="0"/>
                <w:sz w:val="24"/>
                <w:szCs w:val="28"/>
              </w:rPr>
              <w:t>技术科学（月刊）</w:t>
            </w:r>
          </w:p>
        </w:tc>
        <w:tc>
          <w:tcPr>
            <w:tcW w:w="819"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2</w:t>
            </w:r>
          </w:p>
        </w:tc>
        <w:tc>
          <w:tcPr>
            <w:tcW w:w="3224"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科学通报</w:t>
            </w:r>
          </w:p>
        </w:tc>
      </w:tr>
      <w:tr w:rsidR="00984AC4" w:rsidRPr="00C470EA" w:rsidTr="003D3777">
        <w:trPr>
          <w:jc w:val="center"/>
        </w:trPr>
        <w:tc>
          <w:tcPr>
            <w:tcW w:w="778"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kern w:val="0"/>
                <w:sz w:val="24"/>
                <w:szCs w:val="28"/>
              </w:rPr>
              <w:t>3</w:t>
            </w:r>
          </w:p>
        </w:tc>
        <w:tc>
          <w:tcPr>
            <w:tcW w:w="3262"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石油学报</w:t>
            </w:r>
          </w:p>
        </w:tc>
        <w:tc>
          <w:tcPr>
            <w:tcW w:w="819"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4</w:t>
            </w:r>
          </w:p>
        </w:tc>
        <w:tc>
          <w:tcPr>
            <w:tcW w:w="3224"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石油学报（石油加工）</w:t>
            </w:r>
          </w:p>
        </w:tc>
      </w:tr>
      <w:tr w:rsidR="00984AC4" w:rsidRPr="00C470EA" w:rsidTr="003D3777">
        <w:trPr>
          <w:trHeight w:val="260"/>
          <w:jc w:val="center"/>
        </w:trPr>
        <w:tc>
          <w:tcPr>
            <w:tcW w:w="778"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kern w:val="0"/>
                <w:sz w:val="24"/>
                <w:szCs w:val="28"/>
              </w:rPr>
              <w:t>5</w:t>
            </w:r>
          </w:p>
        </w:tc>
        <w:tc>
          <w:tcPr>
            <w:tcW w:w="3262"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石油勘探与开发</w:t>
            </w:r>
          </w:p>
        </w:tc>
        <w:tc>
          <w:tcPr>
            <w:tcW w:w="819"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6</w:t>
            </w:r>
          </w:p>
        </w:tc>
        <w:tc>
          <w:tcPr>
            <w:tcW w:w="3224"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石油科学通报</w:t>
            </w:r>
          </w:p>
        </w:tc>
      </w:tr>
      <w:tr w:rsidR="00984AC4" w:rsidRPr="00C470EA" w:rsidTr="003D3777">
        <w:trPr>
          <w:jc w:val="center"/>
        </w:trPr>
        <w:tc>
          <w:tcPr>
            <w:tcW w:w="778"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kern w:val="0"/>
                <w:sz w:val="24"/>
                <w:szCs w:val="28"/>
              </w:rPr>
              <w:t>7</w:t>
            </w:r>
          </w:p>
        </w:tc>
        <w:tc>
          <w:tcPr>
            <w:tcW w:w="3262"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化学学报</w:t>
            </w:r>
          </w:p>
        </w:tc>
        <w:tc>
          <w:tcPr>
            <w:tcW w:w="819"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8</w:t>
            </w:r>
          </w:p>
        </w:tc>
        <w:tc>
          <w:tcPr>
            <w:tcW w:w="3224"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化工学报（中文或英文版）</w:t>
            </w:r>
          </w:p>
        </w:tc>
      </w:tr>
      <w:tr w:rsidR="00984AC4" w:rsidRPr="00C470EA" w:rsidTr="003D3777">
        <w:trPr>
          <w:jc w:val="center"/>
        </w:trPr>
        <w:tc>
          <w:tcPr>
            <w:tcW w:w="778" w:type="dxa"/>
            <w:tcBorders>
              <w:top w:val="nil"/>
              <w:left w:val="single" w:sz="8" w:space="0" w:color="000000"/>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kern w:val="0"/>
                <w:sz w:val="24"/>
                <w:szCs w:val="28"/>
              </w:rPr>
              <w:t>9</w:t>
            </w:r>
          </w:p>
        </w:tc>
        <w:tc>
          <w:tcPr>
            <w:tcW w:w="3262" w:type="dxa"/>
            <w:tcBorders>
              <w:top w:val="nil"/>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物理化学学报</w:t>
            </w:r>
          </w:p>
        </w:tc>
        <w:tc>
          <w:tcPr>
            <w:tcW w:w="819" w:type="dxa"/>
            <w:tcBorders>
              <w:top w:val="nil"/>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10</w:t>
            </w:r>
          </w:p>
        </w:tc>
        <w:tc>
          <w:tcPr>
            <w:tcW w:w="3224" w:type="dxa"/>
            <w:tcBorders>
              <w:top w:val="nil"/>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工程热物理学报</w:t>
            </w:r>
          </w:p>
        </w:tc>
      </w:tr>
      <w:tr w:rsidR="00984AC4" w:rsidRPr="00C470EA" w:rsidTr="003D3777">
        <w:trPr>
          <w:trHeight w:val="389"/>
          <w:jc w:val="center"/>
        </w:trPr>
        <w:tc>
          <w:tcPr>
            <w:tcW w:w="778" w:type="dxa"/>
            <w:tcBorders>
              <w:top w:val="single" w:sz="4" w:space="0" w:color="auto"/>
              <w:left w:val="single" w:sz="8" w:space="0" w:color="000000"/>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11</w:t>
            </w:r>
          </w:p>
        </w:tc>
        <w:tc>
          <w:tcPr>
            <w:tcW w:w="3262"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力学学报（中文或英文版）</w:t>
            </w:r>
          </w:p>
        </w:tc>
        <w:tc>
          <w:tcPr>
            <w:tcW w:w="819"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12</w:t>
            </w:r>
          </w:p>
        </w:tc>
        <w:tc>
          <w:tcPr>
            <w:tcW w:w="3224"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应用力学学报</w:t>
            </w:r>
          </w:p>
        </w:tc>
      </w:tr>
      <w:tr w:rsidR="00984AC4" w:rsidRPr="00C470EA" w:rsidTr="003D3777">
        <w:trPr>
          <w:trHeight w:val="297"/>
          <w:jc w:val="center"/>
        </w:trPr>
        <w:tc>
          <w:tcPr>
            <w:tcW w:w="778" w:type="dxa"/>
            <w:tcBorders>
              <w:top w:val="single" w:sz="4" w:space="0" w:color="auto"/>
              <w:left w:val="single" w:sz="8" w:space="0" w:color="000000"/>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13</w:t>
            </w:r>
          </w:p>
        </w:tc>
        <w:tc>
          <w:tcPr>
            <w:tcW w:w="3262"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固体力学学报</w:t>
            </w:r>
          </w:p>
        </w:tc>
        <w:tc>
          <w:tcPr>
            <w:tcW w:w="819"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14</w:t>
            </w:r>
          </w:p>
        </w:tc>
        <w:tc>
          <w:tcPr>
            <w:tcW w:w="3224"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计算力学学报</w:t>
            </w:r>
          </w:p>
        </w:tc>
      </w:tr>
      <w:tr w:rsidR="00984AC4" w:rsidRPr="00C470EA" w:rsidTr="003D3777">
        <w:trPr>
          <w:trHeight w:val="276"/>
          <w:jc w:val="center"/>
        </w:trPr>
        <w:tc>
          <w:tcPr>
            <w:tcW w:w="778" w:type="dxa"/>
            <w:tcBorders>
              <w:top w:val="single" w:sz="4" w:space="0" w:color="auto"/>
              <w:left w:val="single" w:sz="8" w:space="0" w:color="000000"/>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15</w:t>
            </w:r>
          </w:p>
        </w:tc>
        <w:tc>
          <w:tcPr>
            <w:tcW w:w="3262"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机械工程学报（中文或英文版）</w:t>
            </w:r>
          </w:p>
        </w:tc>
        <w:tc>
          <w:tcPr>
            <w:tcW w:w="819"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16</w:t>
            </w:r>
          </w:p>
        </w:tc>
        <w:tc>
          <w:tcPr>
            <w:tcW w:w="3224"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振动工程学报</w:t>
            </w:r>
          </w:p>
        </w:tc>
      </w:tr>
      <w:tr w:rsidR="00984AC4" w:rsidRPr="00C470EA" w:rsidTr="003D3777">
        <w:trPr>
          <w:trHeight w:val="396"/>
          <w:jc w:val="center"/>
        </w:trPr>
        <w:tc>
          <w:tcPr>
            <w:tcW w:w="778" w:type="dxa"/>
            <w:tcBorders>
              <w:top w:val="single" w:sz="4" w:space="0" w:color="auto"/>
              <w:left w:val="single" w:sz="8" w:space="0" w:color="000000"/>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17</w:t>
            </w:r>
          </w:p>
        </w:tc>
        <w:tc>
          <w:tcPr>
            <w:tcW w:w="3262"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工程力学</w:t>
            </w:r>
          </w:p>
        </w:tc>
        <w:tc>
          <w:tcPr>
            <w:tcW w:w="819"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18</w:t>
            </w:r>
          </w:p>
        </w:tc>
        <w:tc>
          <w:tcPr>
            <w:tcW w:w="3224"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应用数学和力学</w:t>
            </w:r>
          </w:p>
        </w:tc>
      </w:tr>
      <w:tr w:rsidR="00984AC4" w:rsidRPr="00C470EA" w:rsidTr="003D3777">
        <w:trPr>
          <w:trHeight w:val="304"/>
          <w:jc w:val="center"/>
        </w:trPr>
        <w:tc>
          <w:tcPr>
            <w:tcW w:w="778" w:type="dxa"/>
            <w:tcBorders>
              <w:top w:val="single" w:sz="4" w:space="0" w:color="auto"/>
              <w:left w:val="single" w:sz="8" w:space="0" w:color="000000"/>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19</w:t>
            </w:r>
          </w:p>
        </w:tc>
        <w:tc>
          <w:tcPr>
            <w:tcW w:w="3262"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土木工程学报</w:t>
            </w:r>
          </w:p>
        </w:tc>
        <w:tc>
          <w:tcPr>
            <w:tcW w:w="819"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20</w:t>
            </w:r>
          </w:p>
        </w:tc>
        <w:tc>
          <w:tcPr>
            <w:tcW w:w="3224"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岩土工程学报</w:t>
            </w:r>
          </w:p>
        </w:tc>
      </w:tr>
      <w:tr w:rsidR="00984AC4" w:rsidRPr="00C470EA" w:rsidTr="003D3777">
        <w:trPr>
          <w:trHeight w:val="282"/>
          <w:jc w:val="center"/>
        </w:trPr>
        <w:tc>
          <w:tcPr>
            <w:tcW w:w="778" w:type="dxa"/>
            <w:tcBorders>
              <w:top w:val="single" w:sz="4" w:space="0" w:color="auto"/>
              <w:left w:val="single" w:sz="8" w:space="0" w:color="000000"/>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21</w:t>
            </w:r>
          </w:p>
        </w:tc>
        <w:tc>
          <w:tcPr>
            <w:tcW w:w="3262"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岩土力学</w:t>
            </w:r>
          </w:p>
        </w:tc>
        <w:tc>
          <w:tcPr>
            <w:tcW w:w="819"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22</w:t>
            </w:r>
          </w:p>
        </w:tc>
        <w:tc>
          <w:tcPr>
            <w:tcW w:w="3224"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力学季刊</w:t>
            </w:r>
          </w:p>
        </w:tc>
      </w:tr>
      <w:tr w:rsidR="00984AC4" w:rsidRPr="00C470EA" w:rsidTr="003D3777">
        <w:trPr>
          <w:trHeight w:val="245"/>
          <w:jc w:val="center"/>
        </w:trPr>
        <w:tc>
          <w:tcPr>
            <w:tcW w:w="778" w:type="dxa"/>
            <w:tcBorders>
              <w:top w:val="single" w:sz="4" w:space="0" w:color="auto"/>
              <w:left w:val="single" w:sz="8" w:space="0" w:color="000000"/>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23</w:t>
            </w:r>
          </w:p>
        </w:tc>
        <w:tc>
          <w:tcPr>
            <w:tcW w:w="3262"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摩擦学学报</w:t>
            </w:r>
          </w:p>
        </w:tc>
        <w:tc>
          <w:tcPr>
            <w:tcW w:w="819"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24</w:t>
            </w:r>
          </w:p>
        </w:tc>
        <w:tc>
          <w:tcPr>
            <w:tcW w:w="3224"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仪器仪表学报</w:t>
            </w:r>
          </w:p>
        </w:tc>
      </w:tr>
      <w:tr w:rsidR="00984AC4" w:rsidRPr="00C470EA" w:rsidTr="003D3777">
        <w:trPr>
          <w:trHeight w:val="245"/>
          <w:jc w:val="center"/>
        </w:trPr>
        <w:tc>
          <w:tcPr>
            <w:tcW w:w="778" w:type="dxa"/>
            <w:tcBorders>
              <w:top w:val="single" w:sz="4" w:space="0" w:color="auto"/>
              <w:left w:val="single" w:sz="8" w:space="0" w:color="000000"/>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25</w:t>
            </w:r>
          </w:p>
        </w:tc>
        <w:tc>
          <w:tcPr>
            <w:tcW w:w="3262"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内燃机学报</w:t>
            </w:r>
          </w:p>
        </w:tc>
        <w:tc>
          <w:tcPr>
            <w:tcW w:w="819"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26</w:t>
            </w:r>
          </w:p>
        </w:tc>
        <w:tc>
          <w:tcPr>
            <w:tcW w:w="3224"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中国电机工程学报</w:t>
            </w:r>
          </w:p>
        </w:tc>
      </w:tr>
      <w:tr w:rsidR="00984AC4" w:rsidRPr="00C470EA" w:rsidTr="003D3777">
        <w:trPr>
          <w:trHeight w:val="245"/>
          <w:jc w:val="center"/>
        </w:trPr>
        <w:tc>
          <w:tcPr>
            <w:tcW w:w="778" w:type="dxa"/>
            <w:tcBorders>
              <w:top w:val="single" w:sz="4" w:space="0" w:color="auto"/>
              <w:left w:val="single" w:sz="8" w:space="0" w:color="000000"/>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27</w:t>
            </w:r>
          </w:p>
        </w:tc>
        <w:tc>
          <w:tcPr>
            <w:tcW w:w="3262"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hint="eastAsia"/>
                <w:color w:val="000000" w:themeColor="text1"/>
                <w:kern w:val="0"/>
                <w:sz w:val="24"/>
                <w:szCs w:val="28"/>
              </w:rPr>
              <w:t>高校化学工程学报</w:t>
            </w:r>
          </w:p>
        </w:tc>
        <w:tc>
          <w:tcPr>
            <w:tcW w:w="819"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28</w:t>
            </w:r>
          </w:p>
        </w:tc>
        <w:tc>
          <w:tcPr>
            <w:tcW w:w="3224"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hint="eastAsia"/>
                <w:color w:val="000000" w:themeColor="text1"/>
                <w:kern w:val="0"/>
                <w:sz w:val="24"/>
                <w:szCs w:val="28"/>
              </w:rPr>
              <w:t>焊接学报</w:t>
            </w:r>
          </w:p>
        </w:tc>
      </w:tr>
      <w:tr w:rsidR="00984AC4" w:rsidRPr="00C470EA" w:rsidTr="003D3777">
        <w:trPr>
          <w:trHeight w:val="245"/>
          <w:jc w:val="center"/>
        </w:trPr>
        <w:tc>
          <w:tcPr>
            <w:tcW w:w="778" w:type="dxa"/>
            <w:tcBorders>
              <w:top w:val="single" w:sz="4" w:space="0" w:color="auto"/>
              <w:left w:val="single" w:sz="8" w:space="0" w:color="000000"/>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lastRenderedPageBreak/>
              <w:t>29</w:t>
            </w:r>
          </w:p>
        </w:tc>
        <w:tc>
          <w:tcPr>
            <w:tcW w:w="3262"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hint="eastAsia"/>
                <w:color w:val="000000" w:themeColor="text1"/>
                <w:kern w:val="0"/>
                <w:sz w:val="24"/>
                <w:szCs w:val="28"/>
              </w:rPr>
              <w:t>中国安全科学学报</w:t>
            </w:r>
          </w:p>
        </w:tc>
        <w:tc>
          <w:tcPr>
            <w:tcW w:w="819"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p>
        </w:tc>
        <w:tc>
          <w:tcPr>
            <w:tcW w:w="3224" w:type="dxa"/>
            <w:tcBorders>
              <w:top w:val="single" w:sz="4" w:space="0" w:color="auto"/>
              <w:left w:val="nil"/>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p>
        </w:tc>
      </w:tr>
      <w:tr w:rsidR="00984AC4" w:rsidRPr="00C470EA" w:rsidTr="003D3777">
        <w:trPr>
          <w:trHeight w:val="245"/>
          <w:jc w:val="center"/>
        </w:trPr>
        <w:tc>
          <w:tcPr>
            <w:tcW w:w="8083" w:type="dxa"/>
            <w:gridSpan w:val="4"/>
            <w:tcBorders>
              <w:top w:val="single" w:sz="4" w:space="0" w:color="auto"/>
              <w:left w:val="single" w:sz="8" w:space="0" w:color="000000"/>
              <w:bottom w:val="single" w:sz="4" w:space="0" w:color="auto"/>
              <w:right w:val="single" w:sz="8" w:space="0" w:color="000000"/>
            </w:tcBorders>
            <w:shd w:val="clear" w:color="auto" w:fill="FFFFFF"/>
            <w:tcMar>
              <w:top w:w="57" w:type="dxa"/>
              <w:left w:w="57" w:type="dxa"/>
              <w:bottom w:w="57" w:type="dxa"/>
              <w:right w:w="57" w:type="dxa"/>
            </w:tcMar>
            <w:vAlign w:val="center"/>
          </w:tcPr>
          <w:p w:rsidR="00984AC4" w:rsidRPr="00C470EA" w:rsidRDefault="00984AC4" w:rsidP="001A373D">
            <w:pPr>
              <w:widowControl/>
              <w:spacing w:line="300" w:lineRule="auto"/>
              <w:jc w:val="center"/>
              <w:rPr>
                <w:rFonts w:ascii="仿宋" w:eastAsia="仿宋" w:hAnsi="仿宋"/>
                <w:color w:val="000000" w:themeColor="text1"/>
                <w:kern w:val="0"/>
                <w:sz w:val="24"/>
                <w:szCs w:val="28"/>
              </w:rPr>
            </w:pPr>
            <w:r w:rsidRPr="00C470EA">
              <w:rPr>
                <w:rFonts w:ascii="仿宋" w:eastAsia="仿宋" w:hAnsi="仿宋"/>
                <w:color w:val="000000" w:themeColor="text1"/>
                <w:kern w:val="0"/>
                <w:sz w:val="24"/>
                <w:szCs w:val="28"/>
              </w:rPr>
              <w:t>其它一级</w:t>
            </w:r>
            <w:r w:rsidRPr="00C470EA">
              <w:rPr>
                <w:rFonts w:ascii="仿宋" w:eastAsia="仿宋" w:hAnsi="仿宋" w:hint="eastAsia"/>
                <w:color w:val="000000" w:themeColor="text1"/>
                <w:kern w:val="0"/>
                <w:sz w:val="24"/>
                <w:szCs w:val="28"/>
              </w:rPr>
              <w:t>学会主办</w:t>
            </w:r>
            <w:r w:rsidRPr="00C470EA">
              <w:rPr>
                <w:rFonts w:ascii="仿宋" w:eastAsia="仿宋" w:hAnsi="仿宋"/>
                <w:color w:val="000000" w:themeColor="text1"/>
                <w:kern w:val="0"/>
                <w:sz w:val="24"/>
                <w:szCs w:val="28"/>
              </w:rPr>
              <w:t>的学报</w:t>
            </w:r>
            <w:r w:rsidRPr="00C470EA">
              <w:rPr>
                <w:rFonts w:ascii="仿宋" w:eastAsia="仿宋" w:hAnsi="仿宋"/>
                <w:color w:val="000000" w:themeColor="text1"/>
                <w:sz w:val="24"/>
                <w:szCs w:val="28"/>
              </w:rPr>
              <w:t>*</w:t>
            </w:r>
          </w:p>
        </w:tc>
      </w:tr>
    </w:tbl>
    <w:p w:rsidR="00984AC4" w:rsidRPr="00C470EA" w:rsidRDefault="00984AC4" w:rsidP="003A3E8D">
      <w:pPr>
        <w:widowControl/>
        <w:spacing w:after="220" w:line="300" w:lineRule="auto"/>
        <w:ind w:firstLineChars="200" w:firstLine="560"/>
        <w:jc w:val="left"/>
        <w:rPr>
          <w:rFonts w:ascii="仿宋" w:eastAsia="仿宋" w:hAnsi="仿宋"/>
          <w:color w:val="000000" w:themeColor="text1"/>
          <w:sz w:val="28"/>
          <w:szCs w:val="28"/>
        </w:rPr>
      </w:pPr>
      <w:r w:rsidRPr="00C470EA">
        <w:rPr>
          <w:rFonts w:ascii="仿宋" w:eastAsia="仿宋" w:hAnsi="仿宋"/>
          <w:color w:val="000000" w:themeColor="text1"/>
          <w:sz w:val="28"/>
          <w:szCs w:val="28"/>
        </w:rPr>
        <w:t>*注：</w:t>
      </w:r>
      <w:r w:rsidRPr="00C470EA">
        <w:rPr>
          <w:rFonts w:ascii="仿宋" w:eastAsia="仿宋" w:hAnsi="仿宋"/>
          <w:color w:val="000000" w:themeColor="text1"/>
          <w:kern w:val="0"/>
          <w:sz w:val="28"/>
          <w:szCs w:val="28"/>
        </w:rPr>
        <w:t>其它一级</w:t>
      </w:r>
      <w:r w:rsidRPr="00C470EA">
        <w:rPr>
          <w:rFonts w:ascii="仿宋" w:eastAsia="仿宋" w:hAnsi="仿宋" w:hint="eastAsia"/>
          <w:color w:val="000000" w:themeColor="text1"/>
          <w:kern w:val="0"/>
          <w:sz w:val="28"/>
          <w:szCs w:val="28"/>
        </w:rPr>
        <w:t>学会主办</w:t>
      </w:r>
      <w:r w:rsidRPr="00C470EA">
        <w:rPr>
          <w:rFonts w:ascii="仿宋" w:eastAsia="仿宋" w:hAnsi="仿宋"/>
          <w:color w:val="000000" w:themeColor="text1"/>
          <w:kern w:val="0"/>
          <w:sz w:val="28"/>
          <w:szCs w:val="28"/>
        </w:rPr>
        <w:t>的学报</w:t>
      </w:r>
      <w:r w:rsidRPr="00C470EA">
        <w:rPr>
          <w:rFonts w:ascii="仿宋" w:eastAsia="仿宋" w:hAnsi="仿宋"/>
          <w:color w:val="000000" w:themeColor="text1"/>
          <w:sz w:val="28"/>
          <w:szCs w:val="28"/>
        </w:rPr>
        <w:t>，由</w:t>
      </w:r>
      <w:r w:rsidRPr="00C470EA">
        <w:rPr>
          <w:rFonts w:ascii="仿宋" w:eastAsia="仿宋" w:hAnsi="仿宋"/>
          <w:color w:val="000000" w:themeColor="text1"/>
          <w:kern w:val="0"/>
          <w:sz w:val="28"/>
          <w:szCs w:val="28"/>
          <w:shd w:val="clear" w:color="auto" w:fill="FFFFFF"/>
        </w:rPr>
        <w:t>机械与储运工程学院学位</w:t>
      </w:r>
      <w:proofErr w:type="gramStart"/>
      <w:r w:rsidRPr="00C470EA">
        <w:rPr>
          <w:rFonts w:ascii="仿宋" w:eastAsia="仿宋" w:hAnsi="仿宋"/>
          <w:color w:val="000000" w:themeColor="text1"/>
          <w:kern w:val="0"/>
          <w:sz w:val="28"/>
          <w:szCs w:val="28"/>
          <w:shd w:val="clear" w:color="auto" w:fill="FFFFFF"/>
        </w:rPr>
        <w:t>评定分</w:t>
      </w:r>
      <w:proofErr w:type="gramEnd"/>
      <w:r w:rsidRPr="00C470EA">
        <w:rPr>
          <w:rFonts w:ascii="仿宋" w:eastAsia="仿宋" w:hAnsi="仿宋"/>
          <w:color w:val="000000" w:themeColor="text1"/>
          <w:kern w:val="0"/>
          <w:sz w:val="28"/>
          <w:szCs w:val="28"/>
          <w:shd w:val="clear" w:color="auto" w:fill="FFFFFF"/>
        </w:rPr>
        <w:t>委员会</w:t>
      </w:r>
      <w:r w:rsidRPr="00C470EA">
        <w:rPr>
          <w:rFonts w:ascii="仿宋" w:eastAsia="仿宋" w:hAnsi="仿宋"/>
          <w:color w:val="000000" w:themeColor="text1"/>
          <w:sz w:val="28"/>
          <w:szCs w:val="28"/>
        </w:rPr>
        <w:t>认定。</w:t>
      </w:r>
    </w:p>
    <w:p w:rsidR="001A373D" w:rsidRPr="00C470EA" w:rsidRDefault="001A373D">
      <w:pPr>
        <w:widowControl/>
        <w:jc w:val="left"/>
        <w:rPr>
          <w:rFonts w:ascii="仿宋" w:eastAsia="仿宋" w:hAnsi="仿宋"/>
          <w:color w:val="000000" w:themeColor="text1"/>
          <w:sz w:val="28"/>
          <w:szCs w:val="28"/>
        </w:rPr>
      </w:pPr>
      <w:r w:rsidRPr="00C470EA">
        <w:rPr>
          <w:rFonts w:ascii="仿宋" w:eastAsia="仿宋" w:hAnsi="仿宋"/>
          <w:color w:val="000000" w:themeColor="text1"/>
          <w:sz w:val="28"/>
          <w:szCs w:val="28"/>
        </w:rPr>
        <w:br w:type="page"/>
      </w:r>
    </w:p>
    <w:p w:rsidR="00E86C2A" w:rsidRDefault="00E86C2A" w:rsidP="00E86C2A">
      <w:pPr>
        <w:adjustRightInd w:val="0"/>
        <w:snapToGrid w:val="0"/>
        <w:jc w:val="left"/>
        <w:outlineLvl w:val="0"/>
        <w:rPr>
          <w:rFonts w:ascii="仿宋" w:eastAsia="仿宋" w:hAnsi="仿宋" w:cs="Times New Roman"/>
          <w:b/>
          <w:bCs/>
          <w:color w:val="000000" w:themeColor="text1"/>
          <w:sz w:val="28"/>
          <w:szCs w:val="28"/>
        </w:rPr>
      </w:pPr>
      <w:bookmarkStart w:id="2" w:name="_Toc11850371"/>
      <w:r>
        <w:rPr>
          <w:rFonts w:ascii="仿宋" w:eastAsia="仿宋" w:hAnsi="仿宋" w:cs="Times New Roman" w:hint="eastAsia"/>
          <w:b/>
          <w:bCs/>
          <w:color w:val="000000" w:themeColor="text1"/>
          <w:sz w:val="28"/>
          <w:szCs w:val="28"/>
        </w:rPr>
        <w:lastRenderedPageBreak/>
        <w:t>附件</w:t>
      </w:r>
      <w:r>
        <w:rPr>
          <w:rFonts w:ascii="仿宋" w:eastAsia="仿宋" w:hAnsi="仿宋" w:cs="Times New Roman"/>
          <w:b/>
          <w:bCs/>
          <w:color w:val="000000" w:themeColor="text1"/>
          <w:sz w:val="28"/>
          <w:szCs w:val="28"/>
        </w:rPr>
        <w:t>5</w:t>
      </w:r>
      <w:r>
        <w:rPr>
          <w:rFonts w:ascii="仿宋" w:eastAsia="仿宋" w:hAnsi="仿宋" w:cs="Times New Roman" w:hint="eastAsia"/>
          <w:b/>
          <w:bCs/>
          <w:color w:val="000000" w:themeColor="text1"/>
          <w:sz w:val="28"/>
          <w:szCs w:val="28"/>
        </w:rPr>
        <w:t>：</w:t>
      </w:r>
    </w:p>
    <w:p w:rsidR="00984AC4" w:rsidRPr="00E86C2A" w:rsidRDefault="00984AC4" w:rsidP="00E86C2A">
      <w:pPr>
        <w:spacing w:before="240" w:after="60" w:line="300" w:lineRule="auto"/>
        <w:jc w:val="center"/>
        <w:outlineLvl w:val="0"/>
        <w:rPr>
          <w:rFonts w:ascii="仿宋" w:eastAsia="仿宋" w:hAnsi="仿宋" w:cs="Times New Roman"/>
          <w:b/>
          <w:bCs/>
          <w:color w:val="000000" w:themeColor="text1"/>
          <w:sz w:val="28"/>
          <w:szCs w:val="28"/>
        </w:rPr>
      </w:pPr>
      <w:r w:rsidRPr="00C470EA">
        <w:rPr>
          <w:rFonts w:ascii="仿宋" w:eastAsia="仿宋" w:hAnsi="仿宋" w:cs="Times New Roman" w:hint="eastAsia"/>
          <w:b/>
          <w:bCs/>
          <w:color w:val="000000" w:themeColor="text1"/>
          <w:sz w:val="28"/>
          <w:szCs w:val="28"/>
        </w:rPr>
        <w:t>地球物理学院</w:t>
      </w:r>
      <w:r w:rsidRPr="00C470EA">
        <w:rPr>
          <w:rFonts w:ascii="仿宋" w:eastAsia="仿宋" w:hAnsi="仿宋" w:cs="Times New Roman"/>
          <w:b/>
          <w:bCs/>
          <w:color w:val="000000" w:themeColor="text1"/>
          <w:sz w:val="28"/>
          <w:szCs w:val="28"/>
        </w:rPr>
        <w:br/>
      </w:r>
      <w:r w:rsidRPr="00C470EA">
        <w:rPr>
          <w:rFonts w:ascii="仿宋" w:eastAsia="仿宋" w:hAnsi="仿宋" w:cs="Times New Roman" w:hint="eastAsia"/>
          <w:b/>
          <w:bCs/>
          <w:color w:val="000000" w:themeColor="text1"/>
          <w:sz w:val="28"/>
          <w:szCs w:val="28"/>
        </w:rPr>
        <w:t>博士生在学期间发表学术论文基本要求</w:t>
      </w:r>
      <w:bookmarkEnd w:id="2"/>
    </w:p>
    <w:p w:rsidR="00984AC4" w:rsidRPr="00C470EA" w:rsidRDefault="00984AC4" w:rsidP="003A3E8D">
      <w:pPr>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一、地球物理学院博士研究生在学期间发表的学术论文满足下列条件之一，可申请博士学位。</w:t>
      </w:r>
    </w:p>
    <w:p w:rsidR="00984AC4" w:rsidRPr="00C470EA" w:rsidRDefault="00984AC4" w:rsidP="003A3E8D">
      <w:pPr>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1.至少发表2篇学术论文，其中在</w:t>
      </w:r>
      <w:r w:rsidRPr="00C470EA">
        <w:rPr>
          <w:rFonts w:ascii="仿宋" w:eastAsia="仿宋" w:hAnsi="仿宋" w:cs="宋体"/>
          <w:color w:val="000000" w:themeColor="text1"/>
          <w:kern w:val="0"/>
          <w:sz w:val="28"/>
          <w:szCs w:val="28"/>
        </w:rPr>
        <w:t>JCR期刊分区表3区</w:t>
      </w:r>
      <w:r w:rsidRPr="00C470EA">
        <w:rPr>
          <w:rFonts w:ascii="仿宋" w:eastAsia="仿宋" w:hAnsi="仿宋" w:cs="宋体" w:hint="eastAsia"/>
          <w:color w:val="000000" w:themeColor="text1"/>
          <w:kern w:val="0"/>
          <w:sz w:val="28"/>
          <w:szCs w:val="28"/>
        </w:rPr>
        <w:t>期刊及</w:t>
      </w:r>
      <w:r w:rsidRPr="00C470EA">
        <w:rPr>
          <w:rFonts w:ascii="仿宋" w:eastAsia="仿宋" w:hAnsi="仿宋" w:cs="宋体"/>
          <w:color w:val="000000" w:themeColor="text1"/>
          <w:kern w:val="0"/>
          <w:sz w:val="28"/>
          <w:szCs w:val="28"/>
        </w:rPr>
        <w:t>以上至少发表1篇学术论文</w:t>
      </w:r>
      <w:r w:rsidRPr="00C470EA">
        <w:rPr>
          <w:rFonts w:ascii="仿宋" w:eastAsia="仿宋" w:hAnsi="仿宋" w:cs="宋体" w:hint="eastAsia"/>
          <w:color w:val="000000" w:themeColor="text1"/>
          <w:kern w:val="0"/>
          <w:sz w:val="28"/>
          <w:szCs w:val="28"/>
        </w:rPr>
        <w:t>，且必须在核心期刊及以上的国内期刊上至少发表1篇学术论文。</w:t>
      </w:r>
    </w:p>
    <w:p w:rsidR="00984AC4" w:rsidRPr="00C470EA" w:rsidRDefault="00984AC4" w:rsidP="003A3E8D">
      <w:pPr>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2．至少发表3篇学术论文，其中在</w:t>
      </w:r>
      <w:r w:rsidRPr="00C470EA">
        <w:rPr>
          <w:rFonts w:ascii="仿宋" w:eastAsia="仿宋" w:hAnsi="仿宋" w:cs="宋体"/>
          <w:color w:val="000000" w:themeColor="text1"/>
          <w:kern w:val="0"/>
          <w:sz w:val="28"/>
          <w:szCs w:val="28"/>
        </w:rPr>
        <w:t>SCI</w:t>
      </w:r>
      <w:r w:rsidRPr="00C470EA">
        <w:rPr>
          <w:rFonts w:ascii="仿宋" w:eastAsia="仿宋" w:hAnsi="仿宋" w:cs="宋体" w:hint="eastAsia"/>
          <w:color w:val="000000" w:themeColor="text1"/>
          <w:kern w:val="0"/>
          <w:sz w:val="28"/>
          <w:szCs w:val="28"/>
        </w:rPr>
        <w:t>期刊或EI期刊</w:t>
      </w:r>
      <w:r w:rsidRPr="00C470EA">
        <w:rPr>
          <w:rFonts w:ascii="仿宋" w:eastAsia="仿宋" w:hAnsi="仿宋" w:cs="宋体"/>
          <w:color w:val="000000" w:themeColor="text1"/>
          <w:kern w:val="0"/>
          <w:sz w:val="28"/>
          <w:szCs w:val="28"/>
        </w:rPr>
        <w:t>上至少发表2篇学术论文</w:t>
      </w:r>
      <w:r w:rsidRPr="00C470EA">
        <w:rPr>
          <w:rFonts w:ascii="仿宋" w:eastAsia="仿宋" w:hAnsi="仿宋" w:cs="宋体" w:hint="eastAsia"/>
          <w:color w:val="000000" w:themeColor="text1"/>
          <w:kern w:val="0"/>
          <w:sz w:val="28"/>
          <w:szCs w:val="28"/>
        </w:rPr>
        <w:t>（</w:t>
      </w:r>
      <w:r w:rsidRPr="00C470EA">
        <w:rPr>
          <w:rFonts w:ascii="仿宋" w:eastAsia="仿宋" w:hAnsi="仿宋" w:cs="宋体"/>
          <w:color w:val="000000" w:themeColor="text1"/>
          <w:kern w:val="0"/>
          <w:sz w:val="28"/>
          <w:szCs w:val="28"/>
        </w:rPr>
        <w:t>在JCR期刊分区表4区（含）以上的期刊上至少发表1篇学术论文</w:t>
      </w:r>
      <w:r w:rsidRPr="00C470EA">
        <w:rPr>
          <w:rFonts w:ascii="仿宋" w:eastAsia="仿宋" w:hAnsi="仿宋" w:cs="宋体" w:hint="eastAsia"/>
          <w:color w:val="000000" w:themeColor="text1"/>
          <w:kern w:val="0"/>
          <w:sz w:val="28"/>
          <w:szCs w:val="28"/>
        </w:rPr>
        <w:t>），且必须在核心期刊及以上的国内期刊上至少发表1篇学术论文。</w:t>
      </w:r>
    </w:p>
    <w:p w:rsidR="00984AC4" w:rsidRPr="00C470EA" w:rsidRDefault="00984AC4" w:rsidP="003A3E8D">
      <w:pPr>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二、</w:t>
      </w:r>
      <w:r w:rsidR="00496197" w:rsidRPr="00C470EA">
        <w:rPr>
          <w:rFonts w:ascii="仿宋" w:eastAsia="仿宋" w:hAnsi="仿宋" w:cs="宋体" w:hint="eastAsia"/>
          <w:color w:val="000000" w:themeColor="text1"/>
          <w:kern w:val="0"/>
          <w:sz w:val="28"/>
          <w:szCs w:val="28"/>
        </w:rPr>
        <w:t>本规定从2019级博士生开始执行，2019级以前学位论文未按期答辩的博士生可以参照执行</w:t>
      </w:r>
      <w:r w:rsidRPr="00C470EA">
        <w:rPr>
          <w:rFonts w:ascii="仿宋" w:eastAsia="仿宋" w:hAnsi="仿宋" w:cs="宋体"/>
          <w:color w:val="000000" w:themeColor="text1"/>
          <w:kern w:val="0"/>
          <w:sz w:val="28"/>
          <w:szCs w:val="28"/>
        </w:rPr>
        <w:t>，由地球</w:t>
      </w:r>
      <w:r w:rsidRPr="00C470EA">
        <w:rPr>
          <w:rFonts w:ascii="仿宋" w:eastAsia="仿宋" w:hAnsi="仿宋" w:cs="宋体" w:hint="eastAsia"/>
          <w:color w:val="000000" w:themeColor="text1"/>
          <w:kern w:val="0"/>
          <w:sz w:val="28"/>
          <w:szCs w:val="28"/>
        </w:rPr>
        <w:t>物理</w:t>
      </w:r>
      <w:r w:rsidRPr="00C470EA">
        <w:rPr>
          <w:rFonts w:ascii="仿宋" w:eastAsia="仿宋" w:hAnsi="仿宋" w:cs="宋体"/>
          <w:color w:val="000000" w:themeColor="text1"/>
          <w:kern w:val="0"/>
          <w:sz w:val="28"/>
          <w:szCs w:val="28"/>
        </w:rPr>
        <w:t>学院学位</w:t>
      </w:r>
      <w:proofErr w:type="gramStart"/>
      <w:r w:rsidRPr="00C470EA">
        <w:rPr>
          <w:rFonts w:ascii="仿宋" w:eastAsia="仿宋" w:hAnsi="仿宋" w:cs="宋体"/>
          <w:color w:val="000000" w:themeColor="text1"/>
          <w:kern w:val="0"/>
          <w:sz w:val="28"/>
          <w:szCs w:val="28"/>
        </w:rPr>
        <w:t>评定分</w:t>
      </w:r>
      <w:proofErr w:type="gramEnd"/>
      <w:r w:rsidRPr="00C470EA">
        <w:rPr>
          <w:rFonts w:ascii="仿宋" w:eastAsia="仿宋" w:hAnsi="仿宋" w:cs="宋体"/>
          <w:color w:val="000000" w:themeColor="text1"/>
          <w:kern w:val="0"/>
          <w:sz w:val="28"/>
          <w:szCs w:val="28"/>
        </w:rPr>
        <w:t>委员会负责解释。</w:t>
      </w:r>
    </w:p>
    <w:p w:rsidR="00E86C2A" w:rsidRDefault="00984AC4" w:rsidP="00E86C2A">
      <w:pPr>
        <w:adjustRightInd w:val="0"/>
        <w:snapToGrid w:val="0"/>
        <w:jc w:val="left"/>
        <w:outlineLvl w:val="0"/>
        <w:rPr>
          <w:rFonts w:ascii="仿宋" w:eastAsia="仿宋" w:hAnsi="仿宋" w:cs="Times New Roman"/>
          <w:b/>
          <w:bCs/>
          <w:color w:val="000000" w:themeColor="text1"/>
          <w:sz w:val="28"/>
          <w:szCs w:val="28"/>
        </w:rPr>
      </w:pPr>
      <w:r w:rsidRPr="00C470EA">
        <w:rPr>
          <w:rFonts w:ascii="仿宋" w:eastAsia="仿宋" w:hAnsi="仿宋" w:cs="宋体"/>
          <w:color w:val="000000" w:themeColor="text1"/>
          <w:kern w:val="0"/>
          <w:sz w:val="28"/>
          <w:szCs w:val="28"/>
        </w:rPr>
        <w:br w:type="page"/>
      </w:r>
      <w:r w:rsidR="00E86C2A">
        <w:rPr>
          <w:rFonts w:ascii="仿宋" w:eastAsia="仿宋" w:hAnsi="仿宋" w:cs="Times New Roman" w:hint="eastAsia"/>
          <w:b/>
          <w:bCs/>
          <w:color w:val="000000" w:themeColor="text1"/>
          <w:sz w:val="28"/>
          <w:szCs w:val="28"/>
        </w:rPr>
        <w:lastRenderedPageBreak/>
        <w:t>附件</w:t>
      </w:r>
      <w:r w:rsidR="00E86C2A">
        <w:rPr>
          <w:rFonts w:ascii="仿宋" w:eastAsia="仿宋" w:hAnsi="仿宋" w:cs="Times New Roman"/>
          <w:b/>
          <w:bCs/>
          <w:color w:val="000000" w:themeColor="text1"/>
          <w:sz w:val="28"/>
          <w:szCs w:val="28"/>
        </w:rPr>
        <w:t>6</w:t>
      </w:r>
      <w:r w:rsidR="00E86C2A">
        <w:rPr>
          <w:rFonts w:ascii="仿宋" w:eastAsia="仿宋" w:hAnsi="仿宋" w:cs="Times New Roman" w:hint="eastAsia"/>
          <w:b/>
          <w:bCs/>
          <w:color w:val="000000" w:themeColor="text1"/>
          <w:sz w:val="28"/>
          <w:szCs w:val="28"/>
        </w:rPr>
        <w:t>：</w:t>
      </w:r>
    </w:p>
    <w:p w:rsidR="00854AF2" w:rsidRPr="00E86C2A" w:rsidRDefault="00854AF2" w:rsidP="00E86C2A">
      <w:pPr>
        <w:spacing w:before="240" w:after="60" w:line="300" w:lineRule="auto"/>
        <w:jc w:val="center"/>
        <w:outlineLvl w:val="0"/>
        <w:rPr>
          <w:rFonts w:ascii="仿宋" w:eastAsia="仿宋" w:hAnsi="仿宋" w:cs="Times New Roman"/>
          <w:b/>
          <w:bCs/>
          <w:color w:val="000000" w:themeColor="text1"/>
          <w:sz w:val="28"/>
          <w:szCs w:val="28"/>
        </w:rPr>
      </w:pPr>
      <w:r w:rsidRPr="00C470EA">
        <w:rPr>
          <w:rFonts w:ascii="仿宋" w:eastAsia="仿宋" w:hAnsi="仿宋" w:cs="Times New Roman" w:hint="eastAsia"/>
          <w:b/>
          <w:bCs/>
          <w:color w:val="000000" w:themeColor="text1"/>
          <w:sz w:val="28"/>
          <w:szCs w:val="28"/>
        </w:rPr>
        <w:t>安全与海洋工程学院</w:t>
      </w:r>
      <w:r w:rsidR="00140D27" w:rsidRPr="00C470EA">
        <w:rPr>
          <w:rFonts w:ascii="仿宋" w:eastAsia="仿宋" w:hAnsi="仿宋" w:cs="Times New Roman"/>
          <w:b/>
          <w:bCs/>
          <w:color w:val="000000" w:themeColor="text1"/>
          <w:sz w:val="28"/>
          <w:szCs w:val="28"/>
        </w:rPr>
        <w:br/>
      </w:r>
      <w:r w:rsidRPr="00C470EA">
        <w:rPr>
          <w:rFonts w:ascii="仿宋" w:eastAsia="仿宋" w:hAnsi="仿宋" w:cs="Times New Roman" w:hint="eastAsia"/>
          <w:b/>
          <w:bCs/>
          <w:color w:val="000000" w:themeColor="text1"/>
          <w:sz w:val="28"/>
          <w:szCs w:val="28"/>
        </w:rPr>
        <w:t>博士生在学期间发表学术论文基本要求</w:t>
      </w:r>
    </w:p>
    <w:p w:rsidR="00854AF2" w:rsidRPr="00C470EA" w:rsidRDefault="00854AF2"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安全与海洋工程学院博士研究生在学期间发表的学术论文满足下列条件，可申请博士学位。</w:t>
      </w:r>
    </w:p>
    <w:p w:rsidR="00854AF2" w:rsidRPr="00C470EA" w:rsidRDefault="00854AF2"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一、基本要求</w:t>
      </w:r>
    </w:p>
    <w:p w:rsidR="00854AF2" w:rsidRPr="00C470EA" w:rsidRDefault="00854AF2"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基本要求分A、B、C三类标准，各类标准适用的博士研究生见附表1</w:t>
      </w:r>
      <w:r w:rsidRPr="00C470EA">
        <w:rPr>
          <w:rFonts w:ascii="仿宋" w:eastAsia="仿宋" w:hAnsi="仿宋"/>
          <w:color w:val="000000" w:themeColor="text1"/>
          <w:sz w:val="28"/>
          <w:szCs w:val="28"/>
        </w:rPr>
        <w:t>。</w:t>
      </w:r>
    </w:p>
    <w:p w:rsidR="00854AF2" w:rsidRPr="00C470EA" w:rsidRDefault="00854AF2"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（一）</w:t>
      </w:r>
      <w:r w:rsidRPr="00C470EA">
        <w:rPr>
          <w:rFonts w:ascii="仿宋" w:eastAsia="仿宋" w:hAnsi="仿宋"/>
          <w:color w:val="000000" w:themeColor="text1"/>
          <w:sz w:val="28"/>
          <w:szCs w:val="28"/>
        </w:rPr>
        <w:t>A标准：</w:t>
      </w:r>
    </w:p>
    <w:p w:rsidR="00854AF2" w:rsidRPr="00C470EA" w:rsidRDefault="00854AF2"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（1）</w:t>
      </w:r>
      <w:r w:rsidRPr="00C470EA">
        <w:rPr>
          <w:rFonts w:ascii="仿宋" w:eastAsia="仿宋" w:hAnsi="仿宋"/>
          <w:color w:val="000000" w:themeColor="text1"/>
          <w:sz w:val="28"/>
          <w:szCs w:val="28"/>
        </w:rPr>
        <w:t>在JCR期刊分区发表1区1篇或2区2篇学术论文（不含Open Journal期刊论文）</w:t>
      </w:r>
      <w:r w:rsidRPr="00C470EA">
        <w:rPr>
          <w:rFonts w:ascii="仿宋" w:eastAsia="仿宋" w:hAnsi="仿宋" w:hint="eastAsia"/>
          <w:color w:val="000000" w:themeColor="text1"/>
          <w:sz w:val="28"/>
          <w:szCs w:val="28"/>
        </w:rPr>
        <w:t>；</w:t>
      </w:r>
    </w:p>
    <w:p w:rsidR="00854AF2" w:rsidRPr="00C470EA" w:rsidRDefault="00854AF2"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w:t>
      </w:r>
      <w:r w:rsidRPr="00C470EA">
        <w:rPr>
          <w:rFonts w:ascii="仿宋" w:eastAsia="仿宋" w:hAnsi="仿宋"/>
          <w:color w:val="000000" w:themeColor="text1"/>
          <w:sz w:val="28"/>
          <w:szCs w:val="28"/>
        </w:rPr>
        <w:t>2</w:t>
      </w:r>
      <w:r w:rsidRPr="00C470EA">
        <w:rPr>
          <w:rFonts w:ascii="仿宋" w:eastAsia="仿宋" w:hAnsi="仿宋" w:hint="eastAsia"/>
          <w:color w:val="000000" w:themeColor="text1"/>
          <w:sz w:val="28"/>
          <w:szCs w:val="28"/>
        </w:rPr>
        <w:t>）在本学科的国内高水平学术期刊（包括SCI、EI收录以及中文核心）至少发表1篇学术论文；</w:t>
      </w:r>
    </w:p>
    <w:p w:rsidR="00854AF2" w:rsidRPr="00C470EA" w:rsidRDefault="00854AF2"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w:t>
      </w:r>
      <w:r w:rsidRPr="00C470EA">
        <w:rPr>
          <w:rFonts w:ascii="仿宋" w:eastAsia="仿宋" w:hAnsi="仿宋"/>
          <w:color w:val="000000" w:themeColor="text1"/>
          <w:sz w:val="28"/>
          <w:szCs w:val="28"/>
        </w:rPr>
        <w:t>3</w:t>
      </w:r>
      <w:r w:rsidRPr="00C470EA">
        <w:rPr>
          <w:rFonts w:ascii="仿宋" w:eastAsia="仿宋" w:hAnsi="仿宋" w:hint="eastAsia"/>
          <w:color w:val="000000" w:themeColor="text1"/>
          <w:sz w:val="28"/>
          <w:szCs w:val="28"/>
        </w:rPr>
        <w:t>）</w:t>
      </w:r>
      <w:r w:rsidRPr="00C470EA">
        <w:rPr>
          <w:rFonts w:ascii="仿宋" w:eastAsia="仿宋" w:hAnsi="仿宋"/>
          <w:color w:val="000000" w:themeColor="text1"/>
          <w:sz w:val="28"/>
          <w:szCs w:val="28"/>
        </w:rPr>
        <w:t>至少在国外参加一次本领域的国际学术会议并有会议论文。</w:t>
      </w:r>
    </w:p>
    <w:p w:rsidR="00854AF2" w:rsidRPr="00C470EA" w:rsidRDefault="00854AF2"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（二）</w:t>
      </w:r>
      <w:r w:rsidRPr="00C470EA">
        <w:rPr>
          <w:rFonts w:ascii="仿宋" w:eastAsia="仿宋" w:hAnsi="仿宋"/>
          <w:color w:val="000000" w:themeColor="text1"/>
          <w:sz w:val="28"/>
          <w:szCs w:val="28"/>
        </w:rPr>
        <w:t>B标准：</w:t>
      </w:r>
    </w:p>
    <w:p w:rsidR="00854AF2" w:rsidRPr="00C470EA" w:rsidRDefault="00854AF2"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（1）</w:t>
      </w:r>
      <w:r w:rsidRPr="00C470EA">
        <w:rPr>
          <w:rFonts w:ascii="仿宋" w:eastAsia="仿宋" w:hAnsi="仿宋"/>
          <w:color w:val="000000" w:themeColor="text1"/>
          <w:sz w:val="28"/>
          <w:szCs w:val="28"/>
        </w:rPr>
        <w:t>在JCR期刊分区</w:t>
      </w:r>
      <w:r w:rsidRPr="00C470EA">
        <w:rPr>
          <w:rFonts w:ascii="仿宋" w:eastAsia="仿宋" w:hAnsi="仿宋" w:hint="eastAsia"/>
          <w:color w:val="000000" w:themeColor="text1"/>
          <w:sz w:val="28"/>
          <w:szCs w:val="28"/>
        </w:rPr>
        <w:t>发</w:t>
      </w:r>
      <w:r w:rsidRPr="00C470EA">
        <w:rPr>
          <w:rFonts w:ascii="仿宋" w:eastAsia="仿宋" w:hAnsi="仿宋"/>
          <w:color w:val="000000" w:themeColor="text1"/>
          <w:sz w:val="28"/>
          <w:szCs w:val="28"/>
        </w:rPr>
        <w:t>表2区（含）以上或影响因子大于1.5（含）的本领域国外高水平期刊上至少发表1篇学术论文（不含Open Journal期刊论文）</w:t>
      </w:r>
      <w:r w:rsidRPr="00C470EA">
        <w:rPr>
          <w:rFonts w:ascii="仿宋" w:eastAsia="仿宋" w:hAnsi="仿宋" w:hint="eastAsia"/>
          <w:color w:val="000000" w:themeColor="text1"/>
          <w:sz w:val="28"/>
          <w:szCs w:val="28"/>
        </w:rPr>
        <w:t>；</w:t>
      </w:r>
    </w:p>
    <w:p w:rsidR="00854AF2" w:rsidRPr="00C470EA" w:rsidRDefault="00854AF2"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w:t>
      </w:r>
      <w:r w:rsidRPr="00C470EA">
        <w:rPr>
          <w:rFonts w:ascii="仿宋" w:eastAsia="仿宋" w:hAnsi="仿宋"/>
          <w:color w:val="000000" w:themeColor="text1"/>
          <w:sz w:val="28"/>
          <w:szCs w:val="28"/>
        </w:rPr>
        <w:t>2</w:t>
      </w:r>
      <w:r w:rsidRPr="00C470EA">
        <w:rPr>
          <w:rFonts w:ascii="仿宋" w:eastAsia="仿宋" w:hAnsi="仿宋" w:hint="eastAsia"/>
          <w:color w:val="000000" w:themeColor="text1"/>
          <w:sz w:val="28"/>
          <w:szCs w:val="28"/>
        </w:rPr>
        <w:t>）在本学科的国内高水平学术期刊（包括SCI、EI收录以及中文核心）至少发表1篇学术论文；</w:t>
      </w:r>
    </w:p>
    <w:p w:rsidR="00854AF2" w:rsidRPr="00C470EA" w:rsidRDefault="00854AF2"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w:t>
      </w:r>
      <w:r w:rsidRPr="00C470EA">
        <w:rPr>
          <w:rFonts w:ascii="仿宋" w:eastAsia="仿宋" w:hAnsi="仿宋"/>
          <w:color w:val="000000" w:themeColor="text1"/>
          <w:sz w:val="28"/>
          <w:szCs w:val="28"/>
        </w:rPr>
        <w:t>3</w:t>
      </w:r>
      <w:r w:rsidRPr="00C470EA">
        <w:rPr>
          <w:rFonts w:ascii="仿宋" w:eastAsia="仿宋" w:hAnsi="仿宋" w:hint="eastAsia"/>
          <w:color w:val="000000" w:themeColor="text1"/>
          <w:sz w:val="28"/>
          <w:szCs w:val="28"/>
        </w:rPr>
        <w:t>）</w:t>
      </w:r>
      <w:r w:rsidRPr="00C470EA">
        <w:rPr>
          <w:rFonts w:ascii="仿宋" w:eastAsia="仿宋" w:hAnsi="仿宋"/>
          <w:color w:val="000000" w:themeColor="text1"/>
          <w:sz w:val="28"/>
          <w:szCs w:val="28"/>
        </w:rPr>
        <w:t>至少在国外参加一次本领域的国际学术会议并有会议论文。</w:t>
      </w:r>
    </w:p>
    <w:p w:rsidR="00854AF2" w:rsidRPr="00C470EA" w:rsidRDefault="00854AF2"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（三）</w:t>
      </w:r>
      <w:r w:rsidRPr="00C470EA">
        <w:rPr>
          <w:rFonts w:ascii="仿宋" w:eastAsia="仿宋" w:hAnsi="仿宋"/>
          <w:color w:val="000000" w:themeColor="text1"/>
          <w:sz w:val="28"/>
          <w:szCs w:val="28"/>
        </w:rPr>
        <w:t>C标准：</w:t>
      </w:r>
    </w:p>
    <w:p w:rsidR="00854AF2" w:rsidRPr="00C470EA" w:rsidRDefault="00854AF2"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（1）</w:t>
      </w:r>
      <w:r w:rsidRPr="00C470EA">
        <w:rPr>
          <w:rFonts w:ascii="仿宋" w:eastAsia="仿宋" w:hAnsi="仿宋"/>
          <w:color w:val="000000" w:themeColor="text1"/>
          <w:sz w:val="28"/>
          <w:szCs w:val="28"/>
        </w:rPr>
        <w:t>在核心期刊或SCI或EI收录的本领域期刊上至少发表3篇学术论文，其中至少有1篇发表在SCI收录的国内外期刊或EI收录的国外期刊上，并有收录证明</w:t>
      </w:r>
      <w:r w:rsidR="00305B99">
        <w:rPr>
          <w:rFonts w:ascii="仿宋" w:eastAsia="仿宋" w:hAnsi="仿宋" w:hint="eastAsia"/>
          <w:color w:val="000000" w:themeColor="text1"/>
          <w:sz w:val="28"/>
          <w:szCs w:val="28"/>
        </w:rPr>
        <w:t>；</w:t>
      </w:r>
    </w:p>
    <w:p w:rsidR="00854AF2" w:rsidRPr="00C470EA" w:rsidRDefault="00854AF2"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w:t>
      </w:r>
      <w:r w:rsidRPr="00C470EA">
        <w:rPr>
          <w:rFonts w:ascii="仿宋" w:eastAsia="仿宋" w:hAnsi="仿宋"/>
          <w:color w:val="000000" w:themeColor="text1"/>
          <w:sz w:val="28"/>
          <w:szCs w:val="28"/>
        </w:rPr>
        <w:t>2</w:t>
      </w:r>
      <w:r w:rsidRPr="00C470EA">
        <w:rPr>
          <w:rFonts w:ascii="仿宋" w:eastAsia="仿宋" w:hAnsi="仿宋" w:hint="eastAsia"/>
          <w:color w:val="000000" w:themeColor="text1"/>
          <w:sz w:val="28"/>
          <w:szCs w:val="28"/>
        </w:rPr>
        <w:t>）在本学科的国内高水平学术期刊（包括SCI、EI收录以及中文核心）至少发表1篇学术论文；</w:t>
      </w:r>
    </w:p>
    <w:p w:rsidR="00854AF2" w:rsidRPr="00C470EA" w:rsidRDefault="00854AF2"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w:t>
      </w:r>
      <w:r w:rsidRPr="00C470EA">
        <w:rPr>
          <w:rFonts w:ascii="仿宋" w:eastAsia="仿宋" w:hAnsi="仿宋"/>
          <w:color w:val="000000" w:themeColor="text1"/>
          <w:sz w:val="28"/>
          <w:szCs w:val="28"/>
        </w:rPr>
        <w:t>3</w:t>
      </w:r>
      <w:r w:rsidRPr="00C470EA">
        <w:rPr>
          <w:rFonts w:ascii="仿宋" w:eastAsia="仿宋" w:hAnsi="仿宋" w:hint="eastAsia"/>
          <w:color w:val="000000" w:themeColor="text1"/>
          <w:sz w:val="28"/>
          <w:szCs w:val="28"/>
        </w:rPr>
        <w:t>）</w:t>
      </w:r>
      <w:r w:rsidRPr="00C470EA">
        <w:rPr>
          <w:rFonts w:ascii="仿宋" w:eastAsia="仿宋" w:hAnsi="仿宋"/>
          <w:color w:val="000000" w:themeColor="text1"/>
          <w:sz w:val="28"/>
          <w:szCs w:val="28"/>
        </w:rPr>
        <w:t>至少在国外参加一次本领域的国际学术会议并有会议论文。</w:t>
      </w:r>
    </w:p>
    <w:p w:rsidR="00854AF2" w:rsidRPr="00C470EA" w:rsidRDefault="00854AF2"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lastRenderedPageBreak/>
        <w:t>二、其他说明</w:t>
      </w:r>
    </w:p>
    <w:p w:rsidR="00854AF2" w:rsidRPr="00C470EA" w:rsidRDefault="00854AF2"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上述所指论文均需见刊，并被收录。</w:t>
      </w:r>
    </w:p>
    <w:p w:rsidR="00854AF2" w:rsidRPr="00C470EA" w:rsidRDefault="00854AF2" w:rsidP="003A3E8D">
      <w:pPr>
        <w:adjustRightInd w:val="0"/>
        <w:snapToGrid w:val="0"/>
        <w:spacing w:line="300" w:lineRule="auto"/>
        <w:ind w:firstLineChars="200" w:firstLine="560"/>
        <w:rPr>
          <w:rFonts w:ascii="仿宋" w:eastAsia="仿宋" w:hAnsi="仿宋"/>
          <w:color w:val="000000" w:themeColor="text1"/>
          <w:sz w:val="28"/>
          <w:szCs w:val="28"/>
        </w:rPr>
      </w:pPr>
    </w:p>
    <w:p w:rsidR="00854AF2" w:rsidRPr="00C470EA" w:rsidRDefault="00854AF2" w:rsidP="00054304">
      <w:pPr>
        <w:adjustRightInd w:val="0"/>
        <w:snapToGrid w:val="0"/>
        <w:spacing w:line="300" w:lineRule="auto"/>
        <w:jc w:val="center"/>
        <w:rPr>
          <w:rFonts w:ascii="仿宋" w:eastAsia="仿宋" w:hAnsi="仿宋"/>
          <w:color w:val="000000" w:themeColor="text1"/>
          <w:sz w:val="28"/>
          <w:szCs w:val="28"/>
        </w:rPr>
      </w:pPr>
      <w:r w:rsidRPr="00C470EA">
        <w:rPr>
          <w:rFonts w:ascii="仿宋" w:eastAsia="仿宋" w:hAnsi="仿宋"/>
          <w:color w:val="000000" w:themeColor="text1"/>
          <w:sz w:val="28"/>
          <w:szCs w:val="28"/>
        </w:rPr>
        <w:t>附表1：自取得博士生入学资格起X年申请博士学位者适用标准</w:t>
      </w:r>
    </w:p>
    <w:p w:rsidR="00854AF2" w:rsidRPr="00C470EA" w:rsidRDefault="00854AF2" w:rsidP="00B309CB">
      <w:pPr>
        <w:adjustRightInd w:val="0"/>
        <w:snapToGrid w:val="0"/>
        <w:spacing w:afterLines="50" w:after="156" w:line="300" w:lineRule="auto"/>
        <w:rPr>
          <w:rFonts w:ascii="仿宋" w:eastAsia="仿宋" w:hAnsi="仿宋"/>
          <w:color w:val="000000" w:themeColor="text1"/>
          <w:sz w:val="28"/>
          <w:szCs w:val="28"/>
        </w:rPr>
      </w:pPr>
      <w:r w:rsidRPr="00C470EA">
        <w:rPr>
          <w:rFonts w:ascii="仿宋" w:eastAsia="仿宋" w:hAnsi="仿宋"/>
          <w:color w:val="000000" w:themeColor="text1"/>
          <w:sz w:val="28"/>
          <w:szCs w:val="28"/>
        </w:rPr>
        <w:t>（X=3、4、5、6、7、8、9）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0"/>
        <w:gridCol w:w="940"/>
        <w:gridCol w:w="939"/>
        <w:gridCol w:w="945"/>
        <w:gridCol w:w="946"/>
        <w:gridCol w:w="945"/>
        <w:gridCol w:w="945"/>
        <w:gridCol w:w="946"/>
      </w:tblGrid>
      <w:tr w:rsidR="00854AF2" w:rsidRPr="00C470EA" w:rsidTr="003D3777">
        <w:trPr>
          <w:trHeight w:val="728"/>
        </w:trPr>
        <w:tc>
          <w:tcPr>
            <w:tcW w:w="1758" w:type="dxa"/>
            <w:shd w:val="clear" w:color="auto" w:fill="auto"/>
            <w:vAlign w:val="center"/>
          </w:tcPr>
          <w:p w:rsidR="00854AF2" w:rsidRPr="00C470EA" w:rsidRDefault="00854AF2" w:rsidP="00D13150">
            <w:pPr>
              <w:adjustRightInd w:val="0"/>
              <w:snapToGrid w:val="0"/>
              <w:spacing w:line="300" w:lineRule="auto"/>
              <w:jc w:val="center"/>
              <w:rPr>
                <w:rFonts w:ascii="仿宋" w:eastAsia="仿宋" w:hAnsi="仿宋"/>
                <w:color w:val="000000" w:themeColor="text1"/>
                <w:sz w:val="24"/>
                <w:szCs w:val="28"/>
              </w:rPr>
            </w:pP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3年</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4年</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5年</w:t>
            </w:r>
          </w:p>
        </w:tc>
        <w:tc>
          <w:tcPr>
            <w:tcW w:w="967"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6年</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7年</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8年</w:t>
            </w:r>
          </w:p>
        </w:tc>
        <w:tc>
          <w:tcPr>
            <w:tcW w:w="967"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9年</w:t>
            </w:r>
          </w:p>
        </w:tc>
      </w:tr>
      <w:tr w:rsidR="00854AF2" w:rsidRPr="00C470EA" w:rsidTr="003D3777">
        <w:trPr>
          <w:trHeight w:val="728"/>
        </w:trPr>
        <w:tc>
          <w:tcPr>
            <w:tcW w:w="1758" w:type="dxa"/>
            <w:shd w:val="clear" w:color="auto" w:fill="auto"/>
            <w:vAlign w:val="center"/>
          </w:tcPr>
          <w:p w:rsidR="00854AF2" w:rsidRPr="00C470EA" w:rsidRDefault="00854AF2" w:rsidP="00D13150">
            <w:pPr>
              <w:spacing w:line="300" w:lineRule="auto"/>
              <w:rPr>
                <w:rFonts w:ascii="仿宋" w:eastAsia="仿宋" w:hAnsi="仿宋"/>
                <w:color w:val="000000" w:themeColor="text1"/>
                <w:sz w:val="24"/>
                <w:szCs w:val="28"/>
              </w:rPr>
            </w:pPr>
            <w:proofErr w:type="gramStart"/>
            <w:r w:rsidRPr="00C470EA">
              <w:rPr>
                <w:rFonts w:ascii="仿宋" w:eastAsia="仿宋" w:hAnsi="仿宋"/>
                <w:color w:val="000000" w:themeColor="text1"/>
                <w:sz w:val="24"/>
                <w:szCs w:val="28"/>
              </w:rPr>
              <w:t>普博生</w:t>
            </w:r>
            <w:proofErr w:type="gramEnd"/>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AB</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ABC</w:t>
            </w:r>
          </w:p>
        </w:tc>
        <w:tc>
          <w:tcPr>
            <w:tcW w:w="967"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ABC</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ABC</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w:t>
            </w:r>
          </w:p>
        </w:tc>
        <w:tc>
          <w:tcPr>
            <w:tcW w:w="967"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w:t>
            </w:r>
          </w:p>
        </w:tc>
      </w:tr>
      <w:tr w:rsidR="00854AF2" w:rsidRPr="00C470EA" w:rsidTr="003D3777">
        <w:trPr>
          <w:trHeight w:val="728"/>
        </w:trPr>
        <w:tc>
          <w:tcPr>
            <w:tcW w:w="1758" w:type="dxa"/>
            <w:shd w:val="clear" w:color="auto" w:fill="auto"/>
            <w:vAlign w:val="center"/>
          </w:tcPr>
          <w:p w:rsidR="00854AF2" w:rsidRPr="00C470EA" w:rsidRDefault="00854AF2" w:rsidP="00D13150">
            <w:pPr>
              <w:spacing w:line="300" w:lineRule="auto"/>
              <w:rPr>
                <w:rFonts w:ascii="仿宋" w:eastAsia="仿宋" w:hAnsi="仿宋"/>
                <w:color w:val="000000" w:themeColor="text1"/>
                <w:sz w:val="24"/>
                <w:szCs w:val="28"/>
              </w:rPr>
            </w:pPr>
            <w:r w:rsidRPr="00C470EA">
              <w:rPr>
                <w:rFonts w:ascii="仿宋" w:eastAsia="仿宋" w:hAnsi="仿宋"/>
                <w:color w:val="000000" w:themeColor="text1"/>
                <w:sz w:val="24"/>
                <w:szCs w:val="28"/>
              </w:rPr>
              <w:t>硕士</w:t>
            </w:r>
            <w:r w:rsidRPr="00C470EA">
              <w:rPr>
                <w:rFonts w:ascii="仿宋" w:eastAsia="仿宋" w:hAnsi="仿宋" w:hint="eastAsia"/>
                <w:color w:val="000000" w:themeColor="text1"/>
                <w:sz w:val="24"/>
                <w:szCs w:val="28"/>
              </w:rPr>
              <w:t>1</w:t>
            </w:r>
            <w:r w:rsidRPr="00C470EA">
              <w:rPr>
                <w:rFonts w:ascii="仿宋" w:eastAsia="仿宋" w:hAnsi="仿宋"/>
                <w:color w:val="000000" w:themeColor="text1"/>
                <w:sz w:val="24"/>
                <w:szCs w:val="28"/>
              </w:rPr>
              <w:t>年后硕博连读生</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AB</w:t>
            </w:r>
          </w:p>
        </w:tc>
        <w:tc>
          <w:tcPr>
            <w:tcW w:w="967"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ABC</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ABC</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ABC</w:t>
            </w:r>
          </w:p>
        </w:tc>
        <w:tc>
          <w:tcPr>
            <w:tcW w:w="967"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w:t>
            </w:r>
          </w:p>
        </w:tc>
      </w:tr>
      <w:tr w:rsidR="00854AF2" w:rsidRPr="00C470EA" w:rsidTr="003D3777">
        <w:trPr>
          <w:trHeight w:val="728"/>
        </w:trPr>
        <w:tc>
          <w:tcPr>
            <w:tcW w:w="1758" w:type="dxa"/>
            <w:shd w:val="clear" w:color="auto" w:fill="auto"/>
            <w:vAlign w:val="center"/>
          </w:tcPr>
          <w:p w:rsidR="00854AF2" w:rsidRPr="00C470EA" w:rsidRDefault="00854AF2" w:rsidP="00D13150">
            <w:pPr>
              <w:spacing w:line="300" w:lineRule="auto"/>
              <w:rPr>
                <w:rFonts w:ascii="仿宋" w:eastAsia="仿宋" w:hAnsi="仿宋"/>
                <w:color w:val="000000" w:themeColor="text1"/>
                <w:sz w:val="24"/>
                <w:szCs w:val="28"/>
              </w:rPr>
            </w:pPr>
            <w:r w:rsidRPr="00C470EA">
              <w:rPr>
                <w:rFonts w:ascii="仿宋" w:eastAsia="仿宋" w:hAnsi="仿宋"/>
                <w:color w:val="000000" w:themeColor="text1"/>
                <w:sz w:val="24"/>
                <w:szCs w:val="28"/>
              </w:rPr>
              <w:t>硕士</w:t>
            </w:r>
            <w:r w:rsidRPr="00C470EA">
              <w:rPr>
                <w:rFonts w:ascii="仿宋" w:eastAsia="仿宋" w:hAnsi="仿宋" w:hint="eastAsia"/>
                <w:color w:val="000000" w:themeColor="text1"/>
                <w:sz w:val="24"/>
                <w:szCs w:val="28"/>
              </w:rPr>
              <w:t>2</w:t>
            </w:r>
            <w:r w:rsidRPr="00C470EA">
              <w:rPr>
                <w:rFonts w:ascii="仿宋" w:eastAsia="仿宋" w:hAnsi="仿宋"/>
                <w:color w:val="000000" w:themeColor="text1"/>
                <w:sz w:val="24"/>
                <w:szCs w:val="28"/>
              </w:rPr>
              <w:t>年后硕博连读生</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AB</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ABC</w:t>
            </w:r>
          </w:p>
        </w:tc>
        <w:tc>
          <w:tcPr>
            <w:tcW w:w="967"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ABC</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ABC</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w:t>
            </w:r>
          </w:p>
        </w:tc>
        <w:tc>
          <w:tcPr>
            <w:tcW w:w="967"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w:t>
            </w:r>
          </w:p>
        </w:tc>
      </w:tr>
      <w:tr w:rsidR="00854AF2" w:rsidRPr="00C470EA" w:rsidTr="003D3777">
        <w:trPr>
          <w:trHeight w:val="728"/>
        </w:trPr>
        <w:tc>
          <w:tcPr>
            <w:tcW w:w="1758" w:type="dxa"/>
            <w:shd w:val="clear" w:color="auto" w:fill="auto"/>
            <w:vAlign w:val="center"/>
          </w:tcPr>
          <w:p w:rsidR="00854AF2" w:rsidRPr="00C470EA" w:rsidRDefault="00854AF2" w:rsidP="00D13150">
            <w:pPr>
              <w:spacing w:line="300" w:lineRule="auto"/>
              <w:rPr>
                <w:rFonts w:ascii="仿宋" w:eastAsia="仿宋" w:hAnsi="仿宋"/>
                <w:color w:val="000000" w:themeColor="text1"/>
                <w:sz w:val="24"/>
                <w:szCs w:val="28"/>
              </w:rPr>
            </w:pPr>
            <w:r w:rsidRPr="00C470EA">
              <w:rPr>
                <w:rFonts w:ascii="仿宋" w:eastAsia="仿宋" w:hAnsi="仿宋" w:hint="eastAsia"/>
                <w:color w:val="000000" w:themeColor="text1"/>
                <w:sz w:val="24"/>
                <w:szCs w:val="28"/>
              </w:rPr>
              <w:t>硕士</w:t>
            </w:r>
            <w:r w:rsidRPr="00C470EA">
              <w:rPr>
                <w:rFonts w:ascii="仿宋" w:eastAsia="仿宋" w:hAnsi="仿宋"/>
                <w:color w:val="000000" w:themeColor="text1"/>
                <w:sz w:val="24"/>
                <w:szCs w:val="28"/>
              </w:rPr>
              <w:t>3年后</w:t>
            </w:r>
          </w:p>
          <w:p w:rsidR="00854AF2" w:rsidRPr="00C470EA" w:rsidRDefault="00854AF2" w:rsidP="00D13150">
            <w:pPr>
              <w:spacing w:line="300" w:lineRule="auto"/>
              <w:rPr>
                <w:rFonts w:ascii="仿宋" w:eastAsia="仿宋" w:hAnsi="仿宋"/>
                <w:color w:val="000000" w:themeColor="text1"/>
                <w:sz w:val="24"/>
                <w:szCs w:val="28"/>
              </w:rPr>
            </w:pPr>
            <w:r w:rsidRPr="00C470EA">
              <w:rPr>
                <w:rFonts w:ascii="仿宋" w:eastAsia="仿宋" w:hAnsi="仿宋" w:hint="eastAsia"/>
                <w:color w:val="000000" w:themeColor="text1"/>
                <w:sz w:val="24"/>
                <w:szCs w:val="28"/>
              </w:rPr>
              <w:t>硕博连读生</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AB</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ABC</w:t>
            </w:r>
          </w:p>
        </w:tc>
        <w:tc>
          <w:tcPr>
            <w:tcW w:w="967"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ABC</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ABC</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w:t>
            </w:r>
          </w:p>
        </w:tc>
        <w:tc>
          <w:tcPr>
            <w:tcW w:w="967"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w:t>
            </w:r>
          </w:p>
        </w:tc>
      </w:tr>
      <w:tr w:rsidR="00854AF2" w:rsidRPr="00C470EA" w:rsidTr="003D3777">
        <w:trPr>
          <w:trHeight w:val="728"/>
        </w:trPr>
        <w:tc>
          <w:tcPr>
            <w:tcW w:w="1758" w:type="dxa"/>
            <w:shd w:val="clear" w:color="auto" w:fill="auto"/>
            <w:vAlign w:val="center"/>
          </w:tcPr>
          <w:p w:rsidR="00854AF2" w:rsidRPr="00C470EA" w:rsidRDefault="00854AF2" w:rsidP="00D13150">
            <w:pPr>
              <w:spacing w:line="300" w:lineRule="auto"/>
              <w:rPr>
                <w:rFonts w:ascii="仿宋" w:eastAsia="仿宋" w:hAnsi="仿宋"/>
                <w:color w:val="000000" w:themeColor="text1"/>
                <w:sz w:val="24"/>
                <w:szCs w:val="28"/>
              </w:rPr>
            </w:pPr>
            <w:proofErr w:type="gramStart"/>
            <w:r w:rsidRPr="00C470EA">
              <w:rPr>
                <w:rFonts w:ascii="仿宋" w:eastAsia="仿宋" w:hAnsi="仿宋" w:hint="eastAsia"/>
                <w:color w:val="000000" w:themeColor="text1"/>
                <w:sz w:val="24"/>
                <w:szCs w:val="28"/>
              </w:rPr>
              <w:t>直博生</w:t>
            </w:r>
            <w:proofErr w:type="gramEnd"/>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w:t>
            </w:r>
          </w:p>
        </w:tc>
        <w:tc>
          <w:tcPr>
            <w:tcW w:w="967"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AB</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ABC</w:t>
            </w:r>
          </w:p>
        </w:tc>
        <w:tc>
          <w:tcPr>
            <w:tcW w:w="966"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ABC</w:t>
            </w:r>
          </w:p>
        </w:tc>
        <w:tc>
          <w:tcPr>
            <w:tcW w:w="967" w:type="dxa"/>
            <w:shd w:val="clear" w:color="auto" w:fill="auto"/>
            <w:vAlign w:val="center"/>
          </w:tcPr>
          <w:p w:rsidR="00854AF2" w:rsidRPr="00C470EA" w:rsidRDefault="00854AF2" w:rsidP="00D13150">
            <w:pPr>
              <w:spacing w:line="300" w:lineRule="auto"/>
              <w:jc w:val="center"/>
              <w:rPr>
                <w:rFonts w:ascii="仿宋" w:eastAsia="仿宋" w:hAnsi="仿宋"/>
                <w:color w:val="000000" w:themeColor="text1"/>
                <w:sz w:val="24"/>
                <w:szCs w:val="28"/>
              </w:rPr>
            </w:pPr>
            <w:r w:rsidRPr="00C470EA">
              <w:rPr>
                <w:rFonts w:ascii="仿宋" w:eastAsia="仿宋" w:hAnsi="仿宋"/>
                <w:color w:val="000000" w:themeColor="text1"/>
                <w:sz w:val="24"/>
                <w:szCs w:val="28"/>
              </w:rPr>
              <w:t>ABC</w:t>
            </w:r>
          </w:p>
        </w:tc>
      </w:tr>
    </w:tbl>
    <w:p w:rsidR="00854AF2" w:rsidRPr="00C470EA" w:rsidRDefault="00854AF2" w:rsidP="003A3E8D">
      <w:pPr>
        <w:spacing w:line="300" w:lineRule="auto"/>
        <w:ind w:firstLineChars="200" w:firstLine="562"/>
        <w:jc w:val="left"/>
        <w:rPr>
          <w:rFonts w:ascii="仿宋" w:eastAsia="仿宋" w:hAnsi="仿宋" w:cs="宋体"/>
          <w:b/>
          <w:color w:val="000000" w:themeColor="text1"/>
          <w:kern w:val="0"/>
          <w:sz w:val="28"/>
          <w:szCs w:val="28"/>
        </w:rPr>
      </w:pPr>
    </w:p>
    <w:p w:rsidR="008C02B9" w:rsidRPr="00C470EA" w:rsidRDefault="008C02B9" w:rsidP="008C02B9">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三、本规定从201</w:t>
      </w:r>
      <w:r w:rsidRPr="00C470EA">
        <w:rPr>
          <w:rFonts w:ascii="仿宋" w:eastAsia="仿宋" w:hAnsi="仿宋" w:cs="宋体"/>
          <w:color w:val="000000" w:themeColor="text1"/>
          <w:kern w:val="0"/>
          <w:sz w:val="28"/>
          <w:szCs w:val="28"/>
        </w:rPr>
        <w:t>9</w:t>
      </w:r>
      <w:r w:rsidRPr="00C470EA">
        <w:rPr>
          <w:rFonts w:ascii="仿宋" w:eastAsia="仿宋" w:hAnsi="仿宋" w:cs="宋体" w:hint="eastAsia"/>
          <w:color w:val="000000" w:themeColor="text1"/>
          <w:kern w:val="0"/>
          <w:sz w:val="28"/>
          <w:szCs w:val="28"/>
        </w:rPr>
        <w:t>级博士生开始执行，201</w:t>
      </w:r>
      <w:r w:rsidRPr="00C470EA">
        <w:rPr>
          <w:rFonts w:ascii="仿宋" w:eastAsia="仿宋" w:hAnsi="仿宋" w:cs="宋体"/>
          <w:color w:val="000000" w:themeColor="text1"/>
          <w:kern w:val="0"/>
          <w:sz w:val="28"/>
          <w:szCs w:val="28"/>
        </w:rPr>
        <w:t>9</w:t>
      </w:r>
      <w:r w:rsidRPr="00C470EA">
        <w:rPr>
          <w:rFonts w:ascii="仿宋" w:eastAsia="仿宋" w:hAnsi="仿宋" w:cs="宋体" w:hint="eastAsia"/>
          <w:color w:val="000000" w:themeColor="text1"/>
          <w:kern w:val="0"/>
          <w:sz w:val="28"/>
          <w:szCs w:val="28"/>
        </w:rPr>
        <w:t>级以前学位论文未按期答辩的博士生可以参照执行，由安全与海洋工程学院学位</w:t>
      </w:r>
      <w:proofErr w:type="gramStart"/>
      <w:r w:rsidRPr="00C470EA">
        <w:rPr>
          <w:rFonts w:ascii="仿宋" w:eastAsia="仿宋" w:hAnsi="仿宋" w:cs="宋体" w:hint="eastAsia"/>
          <w:color w:val="000000" w:themeColor="text1"/>
          <w:kern w:val="0"/>
          <w:sz w:val="28"/>
          <w:szCs w:val="28"/>
        </w:rPr>
        <w:t>评定分</w:t>
      </w:r>
      <w:proofErr w:type="gramEnd"/>
      <w:r w:rsidRPr="00C470EA">
        <w:rPr>
          <w:rFonts w:ascii="仿宋" w:eastAsia="仿宋" w:hAnsi="仿宋" w:cs="宋体" w:hint="eastAsia"/>
          <w:color w:val="000000" w:themeColor="text1"/>
          <w:kern w:val="0"/>
          <w:sz w:val="28"/>
          <w:szCs w:val="28"/>
        </w:rPr>
        <w:t>委员会负责解释。</w:t>
      </w:r>
    </w:p>
    <w:p w:rsidR="008C02B9" w:rsidRPr="00C470EA" w:rsidRDefault="008C02B9" w:rsidP="003A3E8D">
      <w:pPr>
        <w:spacing w:line="300" w:lineRule="auto"/>
        <w:ind w:firstLineChars="200" w:firstLine="562"/>
        <w:jc w:val="left"/>
        <w:rPr>
          <w:rFonts w:ascii="仿宋" w:eastAsia="仿宋" w:hAnsi="仿宋" w:cs="宋体"/>
          <w:b/>
          <w:color w:val="000000" w:themeColor="text1"/>
          <w:kern w:val="0"/>
          <w:sz w:val="28"/>
          <w:szCs w:val="28"/>
        </w:rPr>
      </w:pPr>
    </w:p>
    <w:p w:rsidR="00854AF2" w:rsidRPr="00C470EA" w:rsidRDefault="00854AF2" w:rsidP="003A3E8D">
      <w:pPr>
        <w:widowControl/>
        <w:spacing w:line="300" w:lineRule="auto"/>
        <w:ind w:firstLineChars="200" w:firstLine="562"/>
        <w:jc w:val="left"/>
        <w:rPr>
          <w:rFonts w:ascii="仿宋" w:eastAsia="仿宋" w:hAnsi="仿宋" w:cs="Times New Roman"/>
          <w:b/>
          <w:bCs/>
          <w:color w:val="000000" w:themeColor="text1"/>
          <w:sz w:val="28"/>
          <w:szCs w:val="28"/>
        </w:rPr>
      </w:pPr>
      <w:r w:rsidRPr="00C470EA">
        <w:rPr>
          <w:rFonts w:ascii="仿宋" w:eastAsia="仿宋" w:hAnsi="仿宋" w:cs="Times New Roman"/>
          <w:b/>
          <w:bCs/>
          <w:color w:val="000000" w:themeColor="text1"/>
          <w:sz w:val="28"/>
          <w:szCs w:val="28"/>
        </w:rPr>
        <w:br w:type="page"/>
      </w:r>
    </w:p>
    <w:p w:rsidR="00E86C2A" w:rsidRDefault="00E86C2A" w:rsidP="00E86C2A">
      <w:pPr>
        <w:adjustRightInd w:val="0"/>
        <w:snapToGrid w:val="0"/>
        <w:jc w:val="left"/>
        <w:outlineLvl w:val="0"/>
        <w:rPr>
          <w:rFonts w:ascii="仿宋" w:eastAsia="仿宋" w:hAnsi="仿宋" w:cs="Times New Roman"/>
          <w:b/>
          <w:bCs/>
          <w:color w:val="000000" w:themeColor="text1"/>
          <w:sz w:val="28"/>
          <w:szCs w:val="28"/>
        </w:rPr>
      </w:pPr>
      <w:r>
        <w:rPr>
          <w:rFonts w:ascii="仿宋" w:eastAsia="仿宋" w:hAnsi="仿宋" w:cs="Times New Roman" w:hint="eastAsia"/>
          <w:b/>
          <w:bCs/>
          <w:color w:val="000000" w:themeColor="text1"/>
          <w:sz w:val="28"/>
          <w:szCs w:val="28"/>
        </w:rPr>
        <w:lastRenderedPageBreak/>
        <w:t>附件</w:t>
      </w:r>
      <w:r>
        <w:rPr>
          <w:rFonts w:ascii="仿宋" w:eastAsia="仿宋" w:hAnsi="仿宋" w:cs="Times New Roman"/>
          <w:b/>
          <w:bCs/>
          <w:color w:val="000000" w:themeColor="text1"/>
          <w:sz w:val="28"/>
          <w:szCs w:val="28"/>
        </w:rPr>
        <w:t>7</w:t>
      </w:r>
      <w:r>
        <w:rPr>
          <w:rFonts w:ascii="仿宋" w:eastAsia="仿宋" w:hAnsi="仿宋" w:cs="Times New Roman" w:hint="eastAsia"/>
          <w:b/>
          <w:bCs/>
          <w:color w:val="000000" w:themeColor="text1"/>
          <w:sz w:val="28"/>
          <w:szCs w:val="28"/>
        </w:rPr>
        <w:t>：</w:t>
      </w:r>
    </w:p>
    <w:p w:rsidR="00854AF2" w:rsidRPr="00E86C2A" w:rsidRDefault="00854AF2" w:rsidP="00E86C2A">
      <w:pPr>
        <w:spacing w:before="240" w:after="60" w:line="300" w:lineRule="auto"/>
        <w:jc w:val="center"/>
        <w:outlineLvl w:val="0"/>
        <w:rPr>
          <w:rFonts w:ascii="仿宋" w:eastAsia="仿宋" w:hAnsi="仿宋" w:cs="Times New Roman"/>
          <w:b/>
          <w:bCs/>
          <w:color w:val="000000" w:themeColor="text1"/>
          <w:sz w:val="28"/>
          <w:szCs w:val="28"/>
        </w:rPr>
      </w:pPr>
      <w:r w:rsidRPr="00C470EA">
        <w:rPr>
          <w:rFonts w:ascii="仿宋" w:eastAsia="仿宋" w:hAnsi="仿宋" w:cs="Times New Roman" w:hint="eastAsia"/>
          <w:b/>
          <w:bCs/>
          <w:color w:val="000000" w:themeColor="text1"/>
          <w:sz w:val="28"/>
          <w:szCs w:val="28"/>
        </w:rPr>
        <w:t>新能源与材料学院</w:t>
      </w:r>
      <w:r w:rsidRPr="00C470EA">
        <w:rPr>
          <w:rFonts w:ascii="仿宋" w:eastAsia="仿宋" w:hAnsi="仿宋" w:cs="Times New Roman"/>
          <w:b/>
          <w:bCs/>
          <w:color w:val="000000" w:themeColor="text1"/>
          <w:sz w:val="28"/>
          <w:szCs w:val="28"/>
        </w:rPr>
        <w:br/>
      </w:r>
      <w:r w:rsidRPr="00C470EA">
        <w:rPr>
          <w:rFonts w:ascii="仿宋" w:eastAsia="仿宋" w:hAnsi="仿宋" w:cs="Times New Roman" w:hint="eastAsia"/>
          <w:b/>
          <w:bCs/>
          <w:color w:val="000000" w:themeColor="text1"/>
          <w:sz w:val="28"/>
          <w:szCs w:val="28"/>
        </w:rPr>
        <w:t>博士生在学期间发表学术论文基本要求</w:t>
      </w:r>
    </w:p>
    <w:p w:rsidR="00854AF2" w:rsidRPr="00AE59EC" w:rsidRDefault="00854AF2" w:rsidP="00AE59EC">
      <w:pPr>
        <w:widowControl/>
        <w:shd w:val="clear" w:color="auto" w:fill="FFFFFF"/>
        <w:spacing w:line="300" w:lineRule="auto"/>
        <w:ind w:firstLineChars="200" w:firstLine="560"/>
        <w:rPr>
          <w:rFonts w:ascii="仿宋" w:eastAsia="仿宋" w:hAnsi="仿宋"/>
          <w:color w:val="000000" w:themeColor="text1"/>
          <w:sz w:val="28"/>
          <w:szCs w:val="28"/>
          <w:shd w:val="clear" w:color="auto" w:fill="FFFFFF"/>
        </w:rPr>
      </w:pPr>
      <w:r w:rsidRPr="00AE59EC">
        <w:rPr>
          <w:rFonts w:ascii="仿宋" w:eastAsia="仿宋" w:hAnsi="仿宋" w:hint="eastAsia"/>
          <w:color w:val="000000" w:themeColor="text1"/>
          <w:sz w:val="28"/>
          <w:szCs w:val="28"/>
          <w:shd w:val="clear" w:color="auto" w:fill="FFFFFF"/>
        </w:rPr>
        <w:t>新能源与材料学院博士研究生在学期间发表的学术论文满足下列条件，可申请博士学位。</w:t>
      </w:r>
    </w:p>
    <w:p w:rsidR="00854AF2" w:rsidRPr="00C470EA" w:rsidRDefault="00854AF2" w:rsidP="003A3E8D">
      <w:pPr>
        <w:widowControl/>
        <w:shd w:val="clear" w:color="auto" w:fill="FFFFFF"/>
        <w:spacing w:before="312" w:line="300" w:lineRule="auto"/>
        <w:ind w:firstLineChars="200" w:firstLine="562"/>
        <w:jc w:val="left"/>
        <w:rPr>
          <w:rFonts w:ascii="仿宋" w:eastAsia="仿宋" w:hAnsi="仿宋" w:cs="宋体"/>
          <w:b/>
          <w:color w:val="000000" w:themeColor="text1"/>
          <w:kern w:val="0"/>
          <w:sz w:val="28"/>
          <w:szCs w:val="28"/>
        </w:rPr>
      </w:pPr>
      <w:r w:rsidRPr="00C470EA">
        <w:rPr>
          <w:rFonts w:ascii="仿宋" w:eastAsia="仿宋" w:hAnsi="仿宋" w:hint="eastAsia"/>
          <w:b/>
          <w:color w:val="000000" w:themeColor="text1"/>
          <w:kern w:val="0"/>
          <w:sz w:val="28"/>
          <w:szCs w:val="28"/>
          <w:shd w:val="clear" w:color="auto" w:fill="FFFFFF"/>
        </w:rPr>
        <w:t>一、基本要求</w:t>
      </w:r>
    </w:p>
    <w:p w:rsidR="00854AF2" w:rsidRPr="00C470EA" w:rsidRDefault="00854AF2"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（一）普通招考博士研究生和硕博连读研究生</w:t>
      </w:r>
    </w:p>
    <w:p w:rsidR="00854AF2" w:rsidRPr="00C470EA" w:rsidRDefault="00854AF2"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1.自取得博士生入学资格起3年（含）至4年</w:t>
      </w:r>
      <w:r w:rsidRPr="00C470EA">
        <w:rPr>
          <w:rFonts w:ascii="仿宋" w:eastAsia="仿宋" w:hAnsi="仿宋" w:cs="宋体"/>
          <w:color w:val="000000" w:themeColor="text1"/>
          <w:kern w:val="0"/>
          <w:sz w:val="28"/>
          <w:szCs w:val="28"/>
        </w:rPr>
        <w:t>（含</w:t>
      </w:r>
      <w:r w:rsidRPr="00C470EA">
        <w:rPr>
          <w:rFonts w:ascii="仿宋" w:eastAsia="仿宋" w:hAnsi="仿宋" w:cs="宋体" w:hint="eastAsia"/>
          <w:color w:val="000000" w:themeColor="text1"/>
          <w:kern w:val="0"/>
          <w:sz w:val="28"/>
          <w:szCs w:val="28"/>
        </w:rPr>
        <w:t>）内申请博士学位者：</w:t>
      </w:r>
    </w:p>
    <w:p w:rsidR="00854AF2" w:rsidRPr="00C470EA" w:rsidRDefault="00854AF2"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（1）在JCR期刊分区表1区期刊或者影响因子大于6.0（含）的期刊上至少发表1篇学术论文；或在JCR期刊分区表2区（含）以上期刊或者影响因子大于</w:t>
      </w:r>
      <w:r w:rsidRPr="00C470EA">
        <w:rPr>
          <w:rFonts w:ascii="仿宋" w:eastAsia="仿宋" w:hAnsi="仿宋" w:cs="宋体"/>
          <w:color w:val="000000" w:themeColor="text1"/>
          <w:kern w:val="0"/>
          <w:sz w:val="28"/>
          <w:szCs w:val="28"/>
        </w:rPr>
        <w:t>3</w:t>
      </w:r>
      <w:r w:rsidRPr="00C470EA">
        <w:rPr>
          <w:rFonts w:ascii="仿宋" w:eastAsia="仿宋" w:hAnsi="仿宋" w:cs="宋体" w:hint="eastAsia"/>
          <w:color w:val="000000" w:themeColor="text1"/>
          <w:kern w:val="0"/>
          <w:sz w:val="28"/>
          <w:szCs w:val="28"/>
        </w:rPr>
        <w:t>.0（含）的期刊上至少发表2篇学术论文。</w:t>
      </w:r>
    </w:p>
    <w:p w:rsidR="00854AF2" w:rsidRPr="00C470EA" w:rsidRDefault="00854AF2"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w:t>
      </w:r>
      <w:r w:rsidRPr="00C470EA">
        <w:rPr>
          <w:rFonts w:ascii="仿宋" w:eastAsia="仿宋" w:hAnsi="仿宋" w:cs="宋体"/>
          <w:color w:val="000000" w:themeColor="text1"/>
          <w:kern w:val="0"/>
          <w:sz w:val="28"/>
          <w:szCs w:val="28"/>
        </w:rPr>
        <w:t>2</w:t>
      </w:r>
      <w:r w:rsidRPr="00C470EA">
        <w:rPr>
          <w:rFonts w:ascii="仿宋" w:eastAsia="仿宋" w:hAnsi="仿宋" w:cs="宋体" w:hint="eastAsia"/>
          <w:color w:val="000000" w:themeColor="text1"/>
          <w:kern w:val="0"/>
          <w:sz w:val="28"/>
          <w:szCs w:val="28"/>
        </w:rPr>
        <w:t>）在本学科的国内高水平学术期刊（包括SCI、EI收录以及中文核心）至少发表1篇学术论文。</w:t>
      </w:r>
    </w:p>
    <w:p w:rsidR="00854AF2" w:rsidRPr="00C470EA" w:rsidRDefault="00854AF2"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2.自取得博士生入学资格起4年至5年</w:t>
      </w:r>
      <w:r w:rsidRPr="00C470EA">
        <w:rPr>
          <w:rFonts w:ascii="仿宋" w:eastAsia="仿宋" w:hAnsi="仿宋" w:cs="宋体"/>
          <w:color w:val="000000" w:themeColor="text1"/>
          <w:kern w:val="0"/>
          <w:sz w:val="28"/>
          <w:szCs w:val="28"/>
        </w:rPr>
        <w:t>（含</w:t>
      </w:r>
      <w:r w:rsidRPr="00C470EA">
        <w:rPr>
          <w:rFonts w:ascii="仿宋" w:eastAsia="仿宋" w:hAnsi="仿宋" w:cs="宋体" w:hint="eastAsia"/>
          <w:color w:val="000000" w:themeColor="text1"/>
          <w:kern w:val="0"/>
          <w:sz w:val="28"/>
          <w:szCs w:val="28"/>
        </w:rPr>
        <w:t>）内申请博士学位者：</w:t>
      </w:r>
    </w:p>
    <w:p w:rsidR="00854AF2" w:rsidRPr="00C470EA" w:rsidRDefault="00854AF2"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（1）在JCR期刊分区表2区（含）以上期刊或者影响因子大于</w:t>
      </w:r>
      <w:r w:rsidRPr="00C470EA">
        <w:rPr>
          <w:rFonts w:ascii="仿宋" w:eastAsia="仿宋" w:hAnsi="仿宋" w:cs="宋体"/>
          <w:color w:val="000000" w:themeColor="text1"/>
          <w:kern w:val="0"/>
          <w:sz w:val="28"/>
          <w:szCs w:val="28"/>
        </w:rPr>
        <w:t>3</w:t>
      </w:r>
      <w:r w:rsidRPr="00C470EA">
        <w:rPr>
          <w:rFonts w:ascii="仿宋" w:eastAsia="仿宋" w:hAnsi="仿宋" w:cs="宋体" w:hint="eastAsia"/>
          <w:color w:val="000000" w:themeColor="text1"/>
          <w:kern w:val="0"/>
          <w:sz w:val="28"/>
          <w:szCs w:val="28"/>
        </w:rPr>
        <w:t>.0（含）的期刊上至少发表1篇学术论文；或在JCR期刊分区表3区（含）以上期刊上至少发表2篇学术论文。</w:t>
      </w:r>
    </w:p>
    <w:p w:rsidR="00854AF2" w:rsidRPr="00C470EA" w:rsidRDefault="00854AF2"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w:t>
      </w:r>
      <w:r w:rsidRPr="00C470EA">
        <w:rPr>
          <w:rFonts w:ascii="仿宋" w:eastAsia="仿宋" w:hAnsi="仿宋" w:cs="宋体"/>
          <w:color w:val="000000" w:themeColor="text1"/>
          <w:kern w:val="0"/>
          <w:sz w:val="28"/>
          <w:szCs w:val="28"/>
        </w:rPr>
        <w:t>2</w:t>
      </w:r>
      <w:r w:rsidRPr="00C470EA">
        <w:rPr>
          <w:rFonts w:ascii="仿宋" w:eastAsia="仿宋" w:hAnsi="仿宋" w:cs="宋体" w:hint="eastAsia"/>
          <w:color w:val="000000" w:themeColor="text1"/>
          <w:kern w:val="0"/>
          <w:sz w:val="28"/>
          <w:szCs w:val="28"/>
        </w:rPr>
        <w:t>）在本学科的国内高水平学术期刊（包括SCI、EI收录以及中文核心）至少发表1篇学术论文。</w:t>
      </w:r>
    </w:p>
    <w:p w:rsidR="00854AF2" w:rsidRPr="00C470EA" w:rsidRDefault="00854AF2"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3.自取得博士生入学资格起5年以后申请博士学位者：</w:t>
      </w:r>
    </w:p>
    <w:p w:rsidR="00854AF2" w:rsidRPr="00C470EA" w:rsidRDefault="00854AF2"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lastRenderedPageBreak/>
        <w:t>（1）在JCR期刊分区表3区（含）以上期刊上至少发表</w:t>
      </w:r>
      <w:r w:rsidRPr="00C470EA">
        <w:rPr>
          <w:rFonts w:ascii="仿宋" w:eastAsia="仿宋" w:hAnsi="仿宋" w:cs="宋体"/>
          <w:color w:val="000000" w:themeColor="text1"/>
          <w:kern w:val="0"/>
          <w:sz w:val="28"/>
          <w:szCs w:val="28"/>
        </w:rPr>
        <w:t>1</w:t>
      </w:r>
      <w:r w:rsidRPr="00C470EA">
        <w:rPr>
          <w:rFonts w:ascii="仿宋" w:eastAsia="仿宋" w:hAnsi="仿宋" w:cs="宋体" w:hint="eastAsia"/>
          <w:color w:val="000000" w:themeColor="text1"/>
          <w:kern w:val="0"/>
          <w:sz w:val="28"/>
          <w:szCs w:val="28"/>
        </w:rPr>
        <w:t>篇学术论文或EI收录的国内外期刊至少2篇。</w:t>
      </w:r>
    </w:p>
    <w:p w:rsidR="00854AF2" w:rsidRPr="00C470EA" w:rsidRDefault="00854AF2"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w:t>
      </w:r>
      <w:r w:rsidRPr="00C470EA">
        <w:rPr>
          <w:rFonts w:ascii="仿宋" w:eastAsia="仿宋" w:hAnsi="仿宋" w:cs="宋体"/>
          <w:color w:val="000000" w:themeColor="text1"/>
          <w:kern w:val="0"/>
          <w:sz w:val="28"/>
          <w:szCs w:val="28"/>
        </w:rPr>
        <w:t>2</w:t>
      </w:r>
      <w:r w:rsidRPr="00C470EA">
        <w:rPr>
          <w:rFonts w:ascii="仿宋" w:eastAsia="仿宋" w:hAnsi="仿宋" w:cs="宋体" w:hint="eastAsia"/>
          <w:color w:val="000000" w:themeColor="text1"/>
          <w:kern w:val="0"/>
          <w:sz w:val="28"/>
          <w:szCs w:val="28"/>
        </w:rPr>
        <w:t>）在本学科的国内高水平学术期刊（包括SCI、EI收录以及中文核心）至少发表1篇学术论文。</w:t>
      </w:r>
    </w:p>
    <w:p w:rsidR="00854AF2" w:rsidRPr="00C470EA" w:rsidRDefault="00854AF2"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（二）</w:t>
      </w:r>
      <w:r w:rsidRPr="00C470EA">
        <w:rPr>
          <w:rFonts w:ascii="仿宋" w:eastAsia="仿宋" w:hAnsi="仿宋" w:cs="宋体"/>
          <w:color w:val="000000" w:themeColor="text1"/>
          <w:kern w:val="0"/>
          <w:sz w:val="28"/>
          <w:szCs w:val="28"/>
        </w:rPr>
        <w:t>直接攻读博士学位研究生</w:t>
      </w:r>
    </w:p>
    <w:p w:rsidR="00854AF2" w:rsidRPr="00C470EA" w:rsidRDefault="00854AF2"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color w:val="000000" w:themeColor="text1"/>
          <w:kern w:val="0"/>
          <w:sz w:val="28"/>
          <w:szCs w:val="28"/>
        </w:rPr>
        <w:t>1.自取得博士生入学资格起5年（含）申请博士学位者：</w:t>
      </w:r>
    </w:p>
    <w:p w:rsidR="00854AF2" w:rsidRPr="00C470EA" w:rsidRDefault="00854AF2"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w:t>
      </w:r>
      <w:r w:rsidRPr="00C470EA">
        <w:rPr>
          <w:rFonts w:ascii="仿宋" w:eastAsia="仿宋" w:hAnsi="仿宋" w:cs="宋体"/>
          <w:color w:val="000000" w:themeColor="text1"/>
          <w:kern w:val="0"/>
          <w:sz w:val="28"/>
          <w:szCs w:val="28"/>
        </w:rPr>
        <w:t>1）在JCR期刊分区表1区期刊或者影响因子大于6.0（含）的期刊上至少发表1篇学术论文；或在JCR期刊分区表2区（含）以上期刊或者影响因子大于3.0（含）的期刊上至少发表2篇学术论文。</w:t>
      </w:r>
    </w:p>
    <w:p w:rsidR="00854AF2" w:rsidRPr="00C470EA" w:rsidRDefault="00854AF2"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w:t>
      </w:r>
      <w:r w:rsidRPr="00C470EA">
        <w:rPr>
          <w:rFonts w:ascii="仿宋" w:eastAsia="仿宋" w:hAnsi="仿宋" w:cs="宋体"/>
          <w:color w:val="000000" w:themeColor="text1"/>
          <w:kern w:val="0"/>
          <w:sz w:val="28"/>
          <w:szCs w:val="28"/>
        </w:rPr>
        <w:t>2）在本学科的国内高水平学术期刊（包括SCI、EI收录以及中文核心）至少发表1篇学术论文。</w:t>
      </w:r>
    </w:p>
    <w:p w:rsidR="00854AF2" w:rsidRPr="00C470EA" w:rsidRDefault="00854AF2"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color w:val="000000" w:themeColor="text1"/>
          <w:kern w:val="0"/>
          <w:sz w:val="28"/>
          <w:szCs w:val="28"/>
        </w:rPr>
        <w:t>2.自取得博士生入学资格起5</w:t>
      </w:r>
      <w:r w:rsidRPr="00C470EA">
        <w:rPr>
          <w:rFonts w:ascii="仿宋" w:eastAsia="仿宋" w:hAnsi="仿宋" w:cs="宋体" w:hint="eastAsia"/>
          <w:color w:val="000000" w:themeColor="text1"/>
          <w:kern w:val="0"/>
          <w:sz w:val="28"/>
          <w:szCs w:val="28"/>
        </w:rPr>
        <w:t>年</w:t>
      </w:r>
      <w:r w:rsidRPr="00C470EA">
        <w:rPr>
          <w:rFonts w:ascii="仿宋" w:eastAsia="仿宋" w:hAnsi="仿宋" w:cs="宋体"/>
          <w:color w:val="000000" w:themeColor="text1"/>
          <w:kern w:val="0"/>
          <w:sz w:val="28"/>
          <w:szCs w:val="28"/>
        </w:rPr>
        <w:t>至6年（含）申请博士学位者：</w:t>
      </w:r>
    </w:p>
    <w:p w:rsidR="00854AF2" w:rsidRPr="00C470EA" w:rsidRDefault="00854AF2"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w:t>
      </w:r>
      <w:r w:rsidRPr="00C470EA">
        <w:rPr>
          <w:rFonts w:ascii="仿宋" w:eastAsia="仿宋" w:hAnsi="仿宋" w:cs="宋体"/>
          <w:color w:val="000000" w:themeColor="text1"/>
          <w:kern w:val="0"/>
          <w:sz w:val="28"/>
          <w:szCs w:val="28"/>
        </w:rPr>
        <w:t>1）在JCR期刊分区表2区（含）以上期刊或者影响因子大于3.0（含）的期刊上至少发表1篇学术论文；或在JCR期刊分区表3区（含）以上期刊上至少发表2篇学术论文。</w:t>
      </w:r>
    </w:p>
    <w:p w:rsidR="00854AF2" w:rsidRPr="00C470EA" w:rsidRDefault="00854AF2"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w:t>
      </w:r>
      <w:r w:rsidRPr="00C470EA">
        <w:rPr>
          <w:rFonts w:ascii="仿宋" w:eastAsia="仿宋" w:hAnsi="仿宋" w:cs="宋体"/>
          <w:color w:val="000000" w:themeColor="text1"/>
          <w:kern w:val="0"/>
          <w:sz w:val="28"/>
          <w:szCs w:val="28"/>
        </w:rPr>
        <w:t>2）在本学科的国内高水平学术期刊（包括SCI、EI收录以及中文核心）至少发表1篇学术论文。</w:t>
      </w:r>
    </w:p>
    <w:p w:rsidR="00854AF2" w:rsidRPr="00C470EA" w:rsidRDefault="00854AF2"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color w:val="000000" w:themeColor="text1"/>
          <w:kern w:val="0"/>
          <w:sz w:val="28"/>
          <w:szCs w:val="28"/>
        </w:rPr>
        <w:t>3.自取得博士生入学资格起6年以后申请博士学位者：</w:t>
      </w:r>
    </w:p>
    <w:p w:rsidR="00854AF2" w:rsidRPr="00C470EA" w:rsidRDefault="00854AF2"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w:t>
      </w:r>
      <w:r w:rsidRPr="00C470EA">
        <w:rPr>
          <w:rFonts w:ascii="仿宋" w:eastAsia="仿宋" w:hAnsi="仿宋" w:cs="宋体"/>
          <w:color w:val="000000" w:themeColor="text1"/>
          <w:kern w:val="0"/>
          <w:sz w:val="28"/>
          <w:szCs w:val="28"/>
        </w:rPr>
        <w:t>1）在JCR期刊分区表3区（含）以上期刊上至少发表1篇学术论文</w:t>
      </w:r>
      <w:r w:rsidRPr="00C470EA">
        <w:rPr>
          <w:rFonts w:ascii="仿宋" w:eastAsia="仿宋" w:hAnsi="仿宋" w:cs="宋体" w:hint="eastAsia"/>
          <w:color w:val="000000" w:themeColor="text1"/>
          <w:kern w:val="0"/>
          <w:sz w:val="28"/>
          <w:szCs w:val="28"/>
        </w:rPr>
        <w:t>或EI收录的国内外期刊至少2篇。</w:t>
      </w:r>
    </w:p>
    <w:p w:rsidR="00854AF2" w:rsidRPr="00C470EA" w:rsidRDefault="00854AF2"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w:t>
      </w:r>
      <w:r w:rsidRPr="00C470EA">
        <w:rPr>
          <w:rFonts w:ascii="仿宋" w:eastAsia="仿宋" w:hAnsi="仿宋" w:cs="宋体"/>
          <w:color w:val="000000" w:themeColor="text1"/>
          <w:kern w:val="0"/>
          <w:sz w:val="28"/>
          <w:szCs w:val="28"/>
        </w:rPr>
        <w:t>2）在本学科的国内高水平学术期刊（包括SCI、EI收录以及中文核心）至少发表1篇学术论文。</w:t>
      </w:r>
    </w:p>
    <w:p w:rsidR="00854AF2" w:rsidRPr="00C470EA" w:rsidRDefault="00854AF2" w:rsidP="003A3E8D">
      <w:pPr>
        <w:widowControl/>
        <w:shd w:val="clear" w:color="auto" w:fill="FFFFFF"/>
        <w:spacing w:line="300" w:lineRule="auto"/>
        <w:ind w:firstLineChars="200" w:firstLine="562"/>
        <w:jc w:val="left"/>
        <w:rPr>
          <w:rFonts w:ascii="仿宋" w:eastAsia="仿宋" w:hAnsi="仿宋" w:cs="Cambria"/>
          <w:b/>
          <w:color w:val="000000" w:themeColor="text1"/>
          <w:kern w:val="0"/>
          <w:sz w:val="28"/>
          <w:szCs w:val="28"/>
        </w:rPr>
      </w:pPr>
      <w:r w:rsidRPr="00C470EA">
        <w:rPr>
          <w:rFonts w:ascii="仿宋" w:eastAsia="仿宋" w:hAnsi="仿宋" w:cs="Cambria"/>
          <w:b/>
          <w:color w:val="000000" w:themeColor="text1"/>
          <w:kern w:val="0"/>
          <w:sz w:val="28"/>
          <w:szCs w:val="28"/>
        </w:rPr>
        <w:lastRenderedPageBreak/>
        <w:t>二、其它说明</w:t>
      </w:r>
    </w:p>
    <w:p w:rsidR="00854AF2" w:rsidRPr="00C470EA" w:rsidRDefault="00854AF2"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hint="eastAsia"/>
          <w:color w:val="000000" w:themeColor="text1"/>
          <w:kern w:val="0"/>
          <w:sz w:val="28"/>
          <w:szCs w:val="28"/>
        </w:rPr>
        <w:t>1</w:t>
      </w:r>
      <w:r w:rsidRPr="00C470EA">
        <w:rPr>
          <w:rFonts w:ascii="仿宋" w:eastAsia="仿宋" w:hAnsi="仿宋" w:cs="Cambria"/>
          <w:color w:val="000000" w:themeColor="text1"/>
          <w:kern w:val="0"/>
          <w:sz w:val="28"/>
          <w:szCs w:val="28"/>
        </w:rPr>
        <w:t>.</w:t>
      </w:r>
      <w:r w:rsidRPr="00C470EA">
        <w:rPr>
          <w:rFonts w:ascii="仿宋" w:eastAsia="仿宋" w:hAnsi="仿宋" w:cs="Cambria" w:hint="eastAsia"/>
          <w:color w:val="000000" w:themeColor="text1"/>
          <w:kern w:val="0"/>
          <w:sz w:val="28"/>
          <w:szCs w:val="28"/>
        </w:rPr>
        <w:t>同一成果不能重复计算。</w:t>
      </w:r>
    </w:p>
    <w:p w:rsidR="00854AF2" w:rsidRPr="00C470EA" w:rsidRDefault="00854AF2"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hint="eastAsia"/>
          <w:color w:val="000000" w:themeColor="text1"/>
          <w:kern w:val="0"/>
          <w:sz w:val="28"/>
          <w:szCs w:val="28"/>
        </w:rPr>
        <w:t>2.</w:t>
      </w:r>
      <w:r w:rsidRPr="00C470EA">
        <w:rPr>
          <w:rFonts w:ascii="仿宋" w:eastAsia="仿宋" w:hAnsi="仿宋" w:cs="Cambria"/>
          <w:color w:val="000000" w:themeColor="text1"/>
          <w:kern w:val="0"/>
          <w:sz w:val="28"/>
          <w:szCs w:val="28"/>
        </w:rPr>
        <w:t>各年限的条件可应用于以后年份，但不能逆向使用。</w:t>
      </w:r>
    </w:p>
    <w:p w:rsidR="00854AF2" w:rsidRPr="00C470EA" w:rsidRDefault="00854AF2"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hint="eastAsia"/>
          <w:color w:val="000000" w:themeColor="text1"/>
          <w:kern w:val="0"/>
          <w:sz w:val="28"/>
          <w:szCs w:val="28"/>
        </w:rPr>
        <w:t>3</w:t>
      </w:r>
      <w:r w:rsidR="00D07E8C" w:rsidRPr="00C470EA">
        <w:rPr>
          <w:rFonts w:ascii="仿宋" w:eastAsia="仿宋" w:hAnsi="仿宋" w:cs="Cambria" w:hint="eastAsia"/>
          <w:color w:val="000000" w:themeColor="text1"/>
          <w:kern w:val="0"/>
          <w:sz w:val="28"/>
          <w:szCs w:val="28"/>
        </w:rPr>
        <w:t>.</w:t>
      </w:r>
      <w:r w:rsidRPr="00C470EA">
        <w:rPr>
          <w:rFonts w:ascii="仿宋" w:eastAsia="仿宋" w:hAnsi="仿宋" w:cs="Cambria"/>
          <w:color w:val="000000" w:themeColor="text1"/>
          <w:kern w:val="0"/>
          <w:sz w:val="28"/>
          <w:szCs w:val="28"/>
        </w:rPr>
        <w:t>本规定自2019级博士研究生开始执行，由</w:t>
      </w:r>
      <w:r w:rsidRPr="00C470EA">
        <w:rPr>
          <w:rFonts w:ascii="仿宋" w:eastAsia="仿宋" w:hAnsi="仿宋" w:cs="Cambria" w:hint="eastAsia"/>
          <w:color w:val="000000" w:themeColor="text1"/>
          <w:kern w:val="0"/>
          <w:sz w:val="28"/>
          <w:szCs w:val="28"/>
        </w:rPr>
        <w:t>新能源与材料</w:t>
      </w:r>
      <w:r w:rsidRPr="00C470EA">
        <w:rPr>
          <w:rFonts w:ascii="仿宋" w:eastAsia="仿宋" w:hAnsi="仿宋" w:cs="Cambria"/>
          <w:color w:val="000000" w:themeColor="text1"/>
          <w:kern w:val="0"/>
          <w:sz w:val="28"/>
          <w:szCs w:val="28"/>
        </w:rPr>
        <w:t>学院学位</w:t>
      </w:r>
      <w:proofErr w:type="gramStart"/>
      <w:r w:rsidRPr="00C470EA">
        <w:rPr>
          <w:rFonts w:ascii="仿宋" w:eastAsia="仿宋" w:hAnsi="仿宋" w:cs="Cambria"/>
          <w:color w:val="000000" w:themeColor="text1"/>
          <w:kern w:val="0"/>
          <w:sz w:val="28"/>
          <w:szCs w:val="28"/>
        </w:rPr>
        <w:t>评定分</w:t>
      </w:r>
      <w:proofErr w:type="gramEnd"/>
      <w:r w:rsidRPr="00C470EA">
        <w:rPr>
          <w:rFonts w:ascii="仿宋" w:eastAsia="仿宋" w:hAnsi="仿宋" w:cs="Cambria"/>
          <w:color w:val="000000" w:themeColor="text1"/>
          <w:kern w:val="0"/>
          <w:sz w:val="28"/>
          <w:szCs w:val="28"/>
        </w:rPr>
        <w:t>委员会负责解释</w:t>
      </w:r>
      <w:r w:rsidRPr="00C470EA">
        <w:rPr>
          <w:rFonts w:ascii="仿宋" w:eastAsia="仿宋" w:hAnsi="仿宋" w:cs="Cambria" w:hint="eastAsia"/>
          <w:color w:val="000000" w:themeColor="text1"/>
          <w:kern w:val="0"/>
          <w:sz w:val="28"/>
          <w:szCs w:val="28"/>
        </w:rPr>
        <w:t>，</w:t>
      </w:r>
      <w:r w:rsidRPr="00C470EA">
        <w:rPr>
          <w:rFonts w:ascii="仿宋" w:eastAsia="仿宋" w:hAnsi="仿宋" w:cs="Cambria"/>
          <w:color w:val="000000" w:themeColor="text1"/>
          <w:kern w:val="0"/>
          <w:sz w:val="28"/>
          <w:szCs w:val="28"/>
        </w:rPr>
        <w:t>2019级以前的博士研究生可以参照执行</w:t>
      </w:r>
      <w:r w:rsidRPr="00C470EA">
        <w:rPr>
          <w:rFonts w:ascii="仿宋" w:eastAsia="仿宋" w:hAnsi="仿宋" w:cs="Cambria" w:hint="eastAsia"/>
          <w:color w:val="000000" w:themeColor="text1"/>
          <w:kern w:val="0"/>
          <w:sz w:val="28"/>
          <w:szCs w:val="28"/>
        </w:rPr>
        <w:t>。</w:t>
      </w:r>
    </w:p>
    <w:p w:rsidR="00854AF2" w:rsidRPr="00C470EA" w:rsidRDefault="00854AF2" w:rsidP="003A3E8D">
      <w:pPr>
        <w:spacing w:line="300" w:lineRule="auto"/>
        <w:ind w:firstLineChars="200" w:firstLine="562"/>
        <w:jc w:val="left"/>
        <w:rPr>
          <w:rFonts w:ascii="仿宋" w:eastAsia="仿宋" w:hAnsi="仿宋" w:cs="宋体"/>
          <w:b/>
          <w:color w:val="000000" w:themeColor="text1"/>
          <w:kern w:val="0"/>
          <w:sz w:val="28"/>
          <w:szCs w:val="28"/>
        </w:rPr>
      </w:pPr>
    </w:p>
    <w:p w:rsidR="00854AF2" w:rsidRPr="00C470EA" w:rsidRDefault="00854AF2" w:rsidP="003A3E8D">
      <w:pPr>
        <w:widowControl/>
        <w:spacing w:line="300" w:lineRule="auto"/>
        <w:ind w:firstLineChars="200" w:firstLine="562"/>
        <w:jc w:val="left"/>
        <w:rPr>
          <w:rFonts w:ascii="仿宋" w:eastAsia="仿宋" w:hAnsi="仿宋" w:cs="宋体"/>
          <w:b/>
          <w:color w:val="000000" w:themeColor="text1"/>
          <w:kern w:val="0"/>
          <w:sz w:val="28"/>
          <w:szCs w:val="28"/>
        </w:rPr>
      </w:pPr>
      <w:r w:rsidRPr="00C470EA">
        <w:rPr>
          <w:rFonts w:ascii="仿宋" w:eastAsia="仿宋" w:hAnsi="仿宋" w:cs="宋体"/>
          <w:b/>
          <w:color w:val="000000" w:themeColor="text1"/>
          <w:kern w:val="0"/>
          <w:sz w:val="28"/>
          <w:szCs w:val="28"/>
        </w:rPr>
        <w:br w:type="page"/>
      </w:r>
    </w:p>
    <w:p w:rsidR="00E86C2A" w:rsidRDefault="00E86C2A" w:rsidP="00E86C2A">
      <w:pPr>
        <w:adjustRightInd w:val="0"/>
        <w:snapToGrid w:val="0"/>
        <w:jc w:val="left"/>
        <w:outlineLvl w:val="0"/>
        <w:rPr>
          <w:rFonts w:ascii="仿宋" w:eastAsia="仿宋" w:hAnsi="仿宋" w:cs="Times New Roman"/>
          <w:b/>
          <w:bCs/>
          <w:color w:val="000000" w:themeColor="text1"/>
          <w:sz w:val="28"/>
          <w:szCs w:val="28"/>
        </w:rPr>
      </w:pPr>
      <w:r>
        <w:rPr>
          <w:rFonts w:ascii="仿宋" w:eastAsia="仿宋" w:hAnsi="仿宋" w:cs="Times New Roman" w:hint="eastAsia"/>
          <w:b/>
          <w:bCs/>
          <w:color w:val="000000" w:themeColor="text1"/>
          <w:sz w:val="28"/>
          <w:szCs w:val="28"/>
        </w:rPr>
        <w:lastRenderedPageBreak/>
        <w:t>附件</w:t>
      </w:r>
      <w:r>
        <w:rPr>
          <w:rFonts w:ascii="仿宋" w:eastAsia="仿宋" w:hAnsi="仿宋" w:cs="Times New Roman"/>
          <w:b/>
          <w:bCs/>
          <w:color w:val="000000" w:themeColor="text1"/>
          <w:sz w:val="28"/>
          <w:szCs w:val="28"/>
        </w:rPr>
        <w:t>8</w:t>
      </w:r>
      <w:r>
        <w:rPr>
          <w:rFonts w:ascii="仿宋" w:eastAsia="仿宋" w:hAnsi="仿宋" w:cs="Times New Roman" w:hint="eastAsia"/>
          <w:b/>
          <w:bCs/>
          <w:color w:val="000000" w:themeColor="text1"/>
          <w:sz w:val="28"/>
          <w:szCs w:val="28"/>
        </w:rPr>
        <w:t>：</w:t>
      </w:r>
    </w:p>
    <w:p w:rsidR="0013003B" w:rsidRPr="00E86C2A" w:rsidRDefault="0013003B" w:rsidP="00E86C2A">
      <w:pPr>
        <w:spacing w:before="240" w:after="60" w:line="300" w:lineRule="auto"/>
        <w:jc w:val="center"/>
        <w:outlineLvl w:val="0"/>
        <w:rPr>
          <w:rFonts w:ascii="仿宋" w:eastAsia="仿宋" w:hAnsi="仿宋" w:cs="Times New Roman"/>
          <w:b/>
          <w:bCs/>
          <w:color w:val="000000" w:themeColor="text1"/>
          <w:sz w:val="28"/>
          <w:szCs w:val="28"/>
        </w:rPr>
      </w:pPr>
      <w:r w:rsidRPr="00C470EA">
        <w:rPr>
          <w:rFonts w:ascii="仿宋" w:eastAsia="仿宋" w:hAnsi="仿宋" w:cs="Times New Roman" w:hint="eastAsia"/>
          <w:b/>
          <w:bCs/>
          <w:color w:val="000000" w:themeColor="text1"/>
          <w:sz w:val="28"/>
          <w:szCs w:val="28"/>
        </w:rPr>
        <w:t>信息科学与工程学院</w:t>
      </w:r>
      <w:r w:rsidRPr="00C470EA">
        <w:rPr>
          <w:rFonts w:ascii="仿宋" w:eastAsia="仿宋" w:hAnsi="仿宋" w:cs="Times New Roman"/>
          <w:b/>
          <w:bCs/>
          <w:color w:val="000000" w:themeColor="text1"/>
          <w:sz w:val="28"/>
          <w:szCs w:val="28"/>
        </w:rPr>
        <w:br/>
      </w:r>
      <w:r w:rsidRPr="00C470EA">
        <w:rPr>
          <w:rFonts w:ascii="仿宋" w:eastAsia="仿宋" w:hAnsi="仿宋" w:cs="Times New Roman" w:hint="eastAsia"/>
          <w:b/>
          <w:bCs/>
          <w:color w:val="000000" w:themeColor="text1"/>
          <w:sz w:val="28"/>
          <w:szCs w:val="28"/>
        </w:rPr>
        <w:t>博士生在学期间发表学术成果基本要求</w:t>
      </w:r>
    </w:p>
    <w:p w:rsidR="0013003B" w:rsidRPr="00C470EA" w:rsidRDefault="0013003B"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信息科学与工程学院博士生在申请博士学位时，除满足学校博士学位授予的基本条件外，还需满足信息科学与工程学院对博士生在学期间发表学术成果的要求。</w:t>
      </w:r>
    </w:p>
    <w:p w:rsidR="0013003B" w:rsidRPr="00C470EA" w:rsidRDefault="0013003B"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信息科学与工程学院博士生在全面完成博士阶段学术研究工作的基础上，学术成果以学术期刊论文、学术会议论文、发明专利等形式呈现，学术成果以积分制方式计分。博士生学术成果积分达到</w:t>
      </w:r>
      <w:r w:rsidRPr="00C470EA">
        <w:rPr>
          <w:rFonts w:ascii="仿宋" w:eastAsia="仿宋" w:hAnsi="仿宋"/>
          <w:color w:val="000000" w:themeColor="text1"/>
          <w:sz w:val="28"/>
          <w:szCs w:val="28"/>
        </w:rPr>
        <w:t>5</w:t>
      </w:r>
      <w:r w:rsidRPr="00C470EA">
        <w:rPr>
          <w:rFonts w:ascii="仿宋" w:eastAsia="仿宋" w:hAnsi="仿宋" w:hint="eastAsia"/>
          <w:color w:val="000000" w:themeColor="text1"/>
          <w:sz w:val="28"/>
          <w:szCs w:val="28"/>
        </w:rPr>
        <w:t>分及以上，其中至少在国际</w:t>
      </w:r>
      <w:r w:rsidRPr="00C470EA">
        <w:rPr>
          <w:rFonts w:ascii="仿宋" w:eastAsia="仿宋" w:hAnsi="仿宋"/>
          <w:color w:val="000000" w:themeColor="text1"/>
          <w:sz w:val="28"/>
          <w:szCs w:val="28"/>
        </w:rPr>
        <w:t>高水平学术期刊上</w:t>
      </w:r>
      <w:r w:rsidRPr="00C470EA">
        <w:rPr>
          <w:rFonts w:ascii="仿宋" w:eastAsia="仿宋" w:hAnsi="仿宋" w:hint="eastAsia"/>
          <w:color w:val="000000" w:themeColor="text1"/>
          <w:sz w:val="28"/>
          <w:szCs w:val="28"/>
        </w:rPr>
        <w:t>发表1篇学术论文，并至少在北大中文核心期刊上发表一篇学术论文，方可申请博士学位。学术成果积分的计算规则如下：</w:t>
      </w:r>
    </w:p>
    <w:p w:rsidR="0013003B" w:rsidRPr="00C470EA" w:rsidRDefault="0013003B"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1. SCI收录期刊：JCR 1区或TOP计8分、JCR 2区计5.5分、JCR 3区计4分、JCR 4区计2.5分。</w:t>
      </w:r>
    </w:p>
    <w:p w:rsidR="0013003B" w:rsidRPr="00C470EA" w:rsidRDefault="0013003B"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2. CCF（中国计算机学会）推荐期刊、会议：A</w:t>
      </w:r>
      <w:proofErr w:type="gramStart"/>
      <w:r w:rsidRPr="00C470EA">
        <w:rPr>
          <w:rFonts w:ascii="仿宋" w:eastAsia="仿宋" w:hAnsi="仿宋" w:hint="eastAsia"/>
          <w:color w:val="000000" w:themeColor="text1"/>
          <w:sz w:val="28"/>
          <w:szCs w:val="28"/>
        </w:rPr>
        <w:t>类计8分</w:t>
      </w:r>
      <w:proofErr w:type="gramEnd"/>
      <w:r w:rsidRPr="00C470EA">
        <w:rPr>
          <w:rFonts w:ascii="仿宋" w:eastAsia="仿宋" w:hAnsi="仿宋" w:hint="eastAsia"/>
          <w:color w:val="000000" w:themeColor="text1"/>
          <w:sz w:val="28"/>
          <w:szCs w:val="28"/>
        </w:rPr>
        <w:t>、B</w:t>
      </w:r>
      <w:proofErr w:type="gramStart"/>
      <w:r w:rsidRPr="00C470EA">
        <w:rPr>
          <w:rFonts w:ascii="仿宋" w:eastAsia="仿宋" w:hAnsi="仿宋" w:hint="eastAsia"/>
          <w:color w:val="000000" w:themeColor="text1"/>
          <w:sz w:val="28"/>
          <w:szCs w:val="28"/>
        </w:rPr>
        <w:t>类</w:t>
      </w:r>
      <w:proofErr w:type="gramEnd"/>
      <w:r w:rsidRPr="00C470EA">
        <w:rPr>
          <w:rFonts w:ascii="仿宋" w:eastAsia="仿宋" w:hAnsi="仿宋" w:hint="eastAsia"/>
          <w:color w:val="000000" w:themeColor="text1"/>
          <w:sz w:val="28"/>
          <w:szCs w:val="28"/>
        </w:rPr>
        <w:t>计5.5分、C</w:t>
      </w:r>
      <w:proofErr w:type="gramStart"/>
      <w:r w:rsidRPr="00C470EA">
        <w:rPr>
          <w:rFonts w:ascii="仿宋" w:eastAsia="仿宋" w:hAnsi="仿宋" w:hint="eastAsia"/>
          <w:color w:val="000000" w:themeColor="text1"/>
          <w:sz w:val="28"/>
          <w:szCs w:val="28"/>
        </w:rPr>
        <w:t>类计3</w:t>
      </w:r>
      <w:proofErr w:type="gramEnd"/>
      <w:r w:rsidRPr="00C470EA">
        <w:rPr>
          <w:rFonts w:ascii="仿宋" w:eastAsia="仿宋" w:hAnsi="仿宋" w:hint="eastAsia"/>
          <w:color w:val="000000" w:themeColor="text1"/>
          <w:sz w:val="28"/>
          <w:szCs w:val="28"/>
        </w:rPr>
        <w:t>分。</w:t>
      </w:r>
    </w:p>
    <w:p w:rsidR="0013003B" w:rsidRPr="00C470EA" w:rsidRDefault="0013003B"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3. 中文</w:t>
      </w:r>
      <w:proofErr w:type="gramStart"/>
      <w:r w:rsidRPr="00C470EA">
        <w:rPr>
          <w:rFonts w:ascii="仿宋" w:eastAsia="仿宋" w:hAnsi="仿宋" w:hint="eastAsia"/>
          <w:color w:val="000000" w:themeColor="text1"/>
          <w:sz w:val="28"/>
          <w:szCs w:val="28"/>
        </w:rPr>
        <w:t>学报级</w:t>
      </w:r>
      <w:proofErr w:type="gramEnd"/>
      <w:r w:rsidRPr="00C470EA">
        <w:rPr>
          <w:rFonts w:ascii="仿宋" w:eastAsia="仿宋" w:hAnsi="仿宋" w:hint="eastAsia"/>
          <w:color w:val="000000" w:themeColor="text1"/>
          <w:sz w:val="28"/>
          <w:szCs w:val="28"/>
        </w:rPr>
        <w:t>期刊计2分，英文EI期刊计1.5分，中文EI期刊计1分，普通中文核心期刊计0.5分，发明专利授权计1分。</w:t>
      </w:r>
    </w:p>
    <w:p w:rsidR="0013003B" w:rsidRPr="00C470EA" w:rsidRDefault="0013003B"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4. 实用</w:t>
      </w:r>
      <w:proofErr w:type="gramStart"/>
      <w:r w:rsidRPr="00C470EA">
        <w:rPr>
          <w:rFonts w:ascii="仿宋" w:eastAsia="仿宋" w:hAnsi="仿宋" w:hint="eastAsia"/>
          <w:color w:val="000000" w:themeColor="text1"/>
          <w:sz w:val="28"/>
          <w:szCs w:val="28"/>
        </w:rPr>
        <w:t>新型不</w:t>
      </w:r>
      <w:proofErr w:type="gramEnd"/>
      <w:r w:rsidRPr="00C470EA">
        <w:rPr>
          <w:rFonts w:ascii="仿宋" w:eastAsia="仿宋" w:hAnsi="仿宋" w:hint="eastAsia"/>
          <w:color w:val="000000" w:themeColor="text1"/>
          <w:sz w:val="28"/>
          <w:szCs w:val="28"/>
        </w:rPr>
        <w:t>计分，科技奖励不计分。</w:t>
      </w:r>
    </w:p>
    <w:p w:rsidR="0013003B" w:rsidRPr="00C470EA" w:rsidRDefault="0013003B"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关于学术成果积分的计算规则说明：</w:t>
      </w:r>
    </w:p>
    <w:p w:rsidR="0013003B" w:rsidRPr="00C470EA" w:rsidRDefault="0013003B"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（1）检索依据期刊信息，对论文检索不作要求。会议论文积分不包括学校要求的1篇出境参加国际会</w:t>
      </w:r>
      <w:proofErr w:type="gramStart"/>
      <w:r w:rsidRPr="00C470EA">
        <w:rPr>
          <w:rFonts w:ascii="仿宋" w:eastAsia="仿宋" w:hAnsi="仿宋" w:hint="eastAsia"/>
          <w:color w:val="000000" w:themeColor="text1"/>
          <w:sz w:val="28"/>
          <w:szCs w:val="28"/>
        </w:rPr>
        <w:t>议发表</w:t>
      </w:r>
      <w:proofErr w:type="gramEnd"/>
      <w:r w:rsidRPr="00C470EA">
        <w:rPr>
          <w:rFonts w:ascii="仿宋" w:eastAsia="仿宋" w:hAnsi="仿宋" w:hint="eastAsia"/>
          <w:color w:val="000000" w:themeColor="text1"/>
          <w:sz w:val="28"/>
          <w:szCs w:val="28"/>
        </w:rPr>
        <w:t>论文，CCF推荐会议C类论文积分只计1篇。计分不重复，就高计分。</w:t>
      </w:r>
    </w:p>
    <w:p w:rsidR="0013003B" w:rsidRPr="00C470EA" w:rsidRDefault="0013003B"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（2）中文</w:t>
      </w:r>
      <w:proofErr w:type="gramStart"/>
      <w:r w:rsidRPr="00C470EA">
        <w:rPr>
          <w:rFonts w:ascii="仿宋" w:eastAsia="仿宋" w:hAnsi="仿宋" w:hint="eastAsia"/>
          <w:color w:val="000000" w:themeColor="text1"/>
          <w:sz w:val="28"/>
          <w:szCs w:val="28"/>
        </w:rPr>
        <w:t>学报级</w:t>
      </w:r>
      <w:proofErr w:type="gramEnd"/>
      <w:r w:rsidRPr="00C470EA">
        <w:rPr>
          <w:rFonts w:ascii="仿宋" w:eastAsia="仿宋" w:hAnsi="仿宋" w:hint="eastAsia"/>
          <w:color w:val="000000" w:themeColor="text1"/>
          <w:sz w:val="28"/>
          <w:szCs w:val="28"/>
        </w:rPr>
        <w:t>期刊列表：中国科学E辑、自动化学报、控制与决策、控制理论与应用、计算机研究与发展、计算机学报、软件学报、计算机辅助设计与图形学学报、电子学报、电子与信息学报、系统工程与电子技术、仪器仪表学报、物理学报、地球物理学报、化工学报、高校化学工程学报、石油学报（不含石油加工版）、机械工程学报、中国电机工程学报。待列入</w:t>
      </w:r>
      <w:proofErr w:type="gramStart"/>
      <w:r w:rsidRPr="00C470EA">
        <w:rPr>
          <w:rFonts w:ascii="仿宋" w:eastAsia="仿宋" w:hAnsi="仿宋" w:hint="eastAsia"/>
          <w:color w:val="000000" w:themeColor="text1"/>
          <w:sz w:val="28"/>
          <w:szCs w:val="28"/>
        </w:rPr>
        <w:t>学报级</w:t>
      </w:r>
      <w:proofErr w:type="gramEnd"/>
      <w:r w:rsidRPr="00C470EA">
        <w:rPr>
          <w:rFonts w:ascii="仿宋" w:eastAsia="仿宋" w:hAnsi="仿宋" w:hint="eastAsia"/>
          <w:color w:val="000000" w:themeColor="text1"/>
          <w:sz w:val="28"/>
          <w:szCs w:val="28"/>
        </w:rPr>
        <w:t>期刊由学院学科发展分委员</w:t>
      </w:r>
      <w:r w:rsidRPr="00C470EA">
        <w:rPr>
          <w:rFonts w:ascii="仿宋" w:eastAsia="仿宋" w:hAnsi="仿宋" w:hint="eastAsia"/>
          <w:color w:val="000000" w:themeColor="text1"/>
          <w:sz w:val="28"/>
          <w:szCs w:val="28"/>
        </w:rPr>
        <w:lastRenderedPageBreak/>
        <w:t>会决定。</w:t>
      </w:r>
    </w:p>
    <w:p w:rsidR="0013003B" w:rsidRPr="00C470EA" w:rsidRDefault="0013003B"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（3）博士生发表的学术成果必须是我校为第一单位，本人为第一作者且导师署名（学校要求）。</w:t>
      </w:r>
    </w:p>
    <w:p w:rsidR="0013003B" w:rsidRPr="00C470EA" w:rsidRDefault="0013003B"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4）我院博士生在《石油科学通报》上发表的论文“视同为JCR四区收录期刊论文”；规定每名博士生最多只有1篇在《石油科学通报》发表的论文可视同为JCR四区收录期刊论文。我院博士生在《石油科学通报》上发表的论文发表有效期从2016年6月开始，截止日期为2021年最后一期。计2</w:t>
      </w:r>
      <w:r w:rsidRPr="00C470EA">
        <w:rPr>
          <w:rFonts w:ascii="仿宋" w:eastAsia="仿宋" w:hAnsi="仿宋"/>
          <w:color w:val="000000" w:themeColor="text1"/>
          <w:sz w:val="28"/>
          <w:szCs w:val="28"/>
        </w:rPr>
        <w:t>.5</w:t>
      </w:r>
      <w:r w:rsidRPr="00C470EA">
        <w:rPr>
          <w:rFonts w:ascii="仿宋" w:eastAsia="仿宋" w:hAnsi="仿宋" w:hint="eastAsia"/>
          <w:color w:val="000000" w:themeColor="text1"/>
          <w:sz w:val="28"/>
          <w:szCs w:val="28"/>
        </w:rPr>
        <w:t>分。</w:t>
      </w:r>
    </w:p>
    <w:p w:rsidR="0013003B" w:rsidRPr="00C470EA" w:rsidRDefault="0013003B"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（5）普通中文核心期刊限2篇及以内。</w:t>
      </w:r>
    </w:p>
    <w:p w:rsidR="0013003B" w:rsidRPr="00C470EA" w:rsidRDefault="0013003B"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（6）发明专利授权限2项及以内。</w:t>
      </w:r>
    </w:p>
    <w:p w:rsidR="0013003B" w:rsidRPr="00C470EA" w:rsidRDefault="0013003B" w:rsidP="003A3E8D">
      <w:pPr>
        <w:pStyle w:val="12"/>
        <w:adjustRightInd w:val="0"/>
        <w:snapToGrid w:val="0"/>
        <w:spacing w:line="300" w:lineRule="auto"/>
        <w:ind w:left="1134" w:firstLine="560"/>
        <w:rPr>
          <w:rFonts w:ascii="仿宋" w:eastAsia="仿宋" w:hAnsi="仿宋"/>
          <w:color w:val="000000" w:themeColor="text1"/>
          <w:sz w:val="28"/>
          <w:szCs w:val="28"/>
        </w:rPr>
      </w:pPr>
    </w:p>
    <w:p w:rsidR="0013003B" w:rsidRPr="00C470EA" w:rsidRDefault="0013003B" w:rsidP="003A3E8D">
      <w:pPr>
        <w:adjustRightInd w:val="0"/>
        <w:snapToGrid w:val="0"/>
        <w:spacing w:line="300" w:lineRule="auto"/>
        <w:ind w:firstLineChars="200" w:firstLine="560"/>
        <w:rPr>
          <w:rFonts w:ascii="仿宋" w:eastAsia="仿宋" w:hAnsi="仿宋"/>
          <w:color w:val="000000" w:themeColor="text1"/>
          <w:sz w:val="28"/>
          <w:szCs w:val="28"/>
        </w:rPr>
      </w:pPr>
      <w:r w:rsidRPr="00C470EA">
        <w:rPr>
          <w:rFonts w:ascii="仿宋" w:eastAsia="仿宋" w:hAnsi="仿宋" w:hint="eastAsia"/>
          <w:color w:val="000000" w:themeColor="text1"/>
          <w:sz w:val="28"/>
          <w:szCs w:val="28"/>
        </w:rPr>
        <w:t>本</w:t>
      </w:r>
      <w:r w:rsidR="00D07E8C" w:rsidRPr="00C470EA">
        <w:rPr>
          <w:rFonts w:ascii="仿宋" w:eastAsia="仿宋" w:hAnsi="仿宋" w:hint="eastAsia"/>
          <w:color w:val="000000" w:themeColor="text1"/>
          <w:sz w:val="28"/>
          <w:szCs w:val="28"/>
        </w:rPr>
        <w:t>规定</w:t>
      </w:r>
      <w:r w:rsidRPr="00C470EA">
        <w:rPr>
          <w:rFonts w:ascii="仿宋" w:eastAsia="仿宋" w:hAnsi="仿宋" w:hint="eastAsia"/>
          <w:color w:val="000000" w:themeColor="text1"/>
          <w:sz w:val="28"/>
          <w:szCs w:val="28"/>
        </w:rPr>
        <w:t>自</w:t>
      </w:r>
      <w:r w:rsidRPr="00C470EA">
        <w:rPr>
          <w:rFonts w:ascii="仿宋" w:eastAsia="仿宋" w:hAnsi="仿宋"/>
          <w:color w:val="000000" w:themeColor="text1"/>
          <w:sz w:val="28"/>
          <w:szCs w:val="28"/>
        </w:rPr>
        <w:t>20</w:t>
      </w:r>
      <w:r w:rsidR="0037459E">
        <w:rPr>
          <w:rFonts w:ascii="仿宋" w:eastAsia="仿宋" w:hAnsi="仿宋"/>
          <w:color w:val="000000" w:themeColor="text1"/>
          <w:sz w:val="28"/>
          <w:szCs w:val="28"/>
        </w:rPr>
        <w:t>19</w:t>
      </w:r>
      <w:r w:rsidRPr="00C470EA">
        <w:rPr>
          <w:rFonts w:ascii="仿宋" w:eastAsia="仿宋" w:hAnsi="仿宋" w:hint="eastAsia"/>
          <w:color w:val="000000" w:themeColor="text1"/>
          <w:sz w:val="28"/>
          <w:szCs w:val="28"/>
        </w:rPr>
        <w:t>级博士研究生开始执行，20</w:t>
      </w:r>
      <w:r w:rsidR="0037459E">
        <w:rPr>
          <w:rFonts w:ascii="仿宋" w:eastAsia="仿宋" w:hAnsi="仿宋"/>
          <w:color w:val="000000" w:themeColor="text1"/>
          <w:sz w:val="28"/>
          <w:szCs w:val="28"/>
        </w:rPr>
        <w:t>19</w:t>
      </w:r>
      <w:r w:rsidRPr="00C470EA">
        <w:rPr>
          <w:rFonts w:ascii="仿宋" w:eastAsia="仿宋" w:hAnsi="仿宋" w:hint="eastAsia"/>
          <w:color w:val="000000" w:themeColor="text1"/>
          <w:sz w:val="28"/>
          <w:szCs w:val="28"/>
        </w:rPr>
        <w:t>级之前的博士生可参照执行。本文件未尽事宜由信息科学与工程学院学位</w:t>
      </w:r>
      <w:proofErr w:type="gramStart"/>
      <w:r w:rsidRPr="00C470EA">
        <w:rPr>
          <w:rFonts w:ascii="仿宋" w:eastAsia="仿宋" w:hAnsi="仿宋" w:hint="eastAsia"/>
          <w:color w:val="000000" w:themeColor="text1"/>
          <w:sz w:val="28"/>
          <w:szCs w:val="28"/>
        </w:rPr>
        <w:t>评定分</w:t>
      </w:r>
      <w:proofErr w:type="gramEnd"/>
      <w:r w:rsidRPr="00C470EA">
        <w:rPr>
          <w:rFonts w:ascii="仿宋" w:eastAsia="仿宋" w:hAnsi="仿宋" w:hint="eastAsia"/>
          <w:color w:val="000000" w:themeColor="text1"/>
          <w:sz w:val="28"/>
          <w:szCs w:val="28"/>
        </w:rPr>
        <w:t>委员会负责解释。</w:t>
      </w:r>
    </w:p>
    <w:p w:rsidR="0013003B" w:rsidRPr="00C470EA" w:rsidRDefault="0013003B" w:rsidP="003A3E8D">
      <w:pPr>
        <w:widowControl/>
        <w:spacing w:line="300" w:lineRule="auto"/>
        <w:ind w:firstLineChars="200" w:firstLine="562"/>
        <w:jc w:val="left"/>
        <w:rPr>
          <w:rFonts w:ascii="仿宋" w:eastAsia="仿宋" w:hAnsi="仿宋" w:cs="宋体"/>
          <w:b/>
          <w:color w:val="000000" w:themeColor="text1"/>
          <w:kern w:val="0"/>
          <w:sz w:val="28"/>
          <w:szCs w:val="28"/>
        </w:rPr>
      </w:pPr>
      <w:r w:rsidRPr="00C470EA">
        <w:rPr>
          <w:rFonts w:ascii="仿宋" w:eastAsia="仿宋" w:hAnsi="仿宋" w:cs="宋体"/>
          <w:b/>
          <w:color w:val="000000" w:themeColor="text1"/>
          <w:kern w:val="0"/>
          <w:sz w:val="28"/>
          <w:szCs w:val="28"/>
        </w:rPr>
        <w:br w:type="page"/>
      </w:r>
    </w:p>
    <w:p w:rsidR="00E86C2A" w:rsidRDefault="00E86C2A" w:rsidP="00E86C2A">
      <w:pPr>
        <w:adjustRightInd w:val="0"/>
        <w:snapToGrid w:val="0"/>
        <w:jc w:val="left"/>
        <w:outlineLvl w:val="0"/>
        <w:rPr>
          <w:rFonts w:ascii="仿宋" w:eastAsia="仿宋" w:hAnsi="仿宋" w:cs="Times New Roman"/>
          <w:b/>
          <w:bCs/>
          <w:color w:val="000000" w:themeColor="text1"/>
          <w:sz w:val="28"/>
          <w:szCs w:val="28"/>
        </w:rPr>
      </w:pPr>
      <w:r>
        <w:rPr>
          <w:rFonts w:ascii="仿宋" w:eastAsia="仿宋" w:hAnsi="仿宋" w:cs="Times New Roman" w:hint="eastAsia"/>
          <w:b/>
          <w:bCs/>
          <w:color w:val="000000" w:themeColor="text1"/>
          <w:sz w:val="28"/>
          <w:szCs w:val="28"/>
        </w:rPr>
        <w:lastRenderedPageBreak/>
        <w:t>附件</w:t>
      </w:r>
      <w:r>
        <w:rPr>
          <w:rFonts w:ascii="仿宋" w:eastAsia="仿宋" w:hAnsi="仿宋" w:cs="Times New Roman"/>
          <w:b/>
          <w:bCs/>
          <w:color w:val="000000" w:themeColor="text1"/>
          <w:sz w:val="28"/>
          <w:szCs w:val="28"/>
        </w:rPr>
        <w:t>9</w:t>
      </w:r>
      <w:r>
        <w:rPr>
          <w:rFonts w:ascii="仿宋" w:eastAsia="仿宋" w:hAnsi="仿宋" w:cs="Times New Roman" w:hint="eastAsia"/>
          <w:b/>
          <w:bCs/>
          <w:color w:val="000000" w:themeColor="text1"/>
          <w:sz w:val="28"/>
          <w:szCs w:val="28"/>
        </w:rPr>
        <w:t>：</w:t>
      </w:r>
    </w:p>
    <w:p w:rsidR="00BD5C6F" w:rsidRPr="00E86C2A" w:rsidRDefault="00A82A5E" w:rsidP="00E86C2A">
      <w:pPr>
        <w:spacing w:before="240" w:after="60" w:line="300" w:lineRule="auto"/>
        <w:jc w:val="center"/>
        <w:outlineLvl w:val="0"/>
        <w:rPr>
          <w:rFonts w:ascii="仿宋" w:eastAsia="仿宋" w:hAnsi="仿宋" w:cs="Times New Roman"/>
          <w:b/>
          <w:bCs/>
          <w:color w:val="000000" w:themeColor="text1"/>
          <w:sz w:val="28"/>
          <w:szCs w:val="28"/>
        </w:rPr>
      </w:pPr>
      <w:r w:rsidRPr="00C470EA">
        <w:rPr>
          <w:rFonts w:ascii="仿宋" w:eastAsia="仿宋" w:hAnsi="仿宋" w:cs="Times New Roman" w:hint="eastAsia"/>
          <w:b/>
          <w:bCs/>
          <w:color w:val="000000" w:themeColor="text1"/>
          <w:sz w:val="28"/>
          <w:szCs w:val="28"/>
        </w:rPr>
        <w:t>理学院</w:t>
      </w:r>
      <w:r w:rsidR="00140D27" w:rsidRPr="00C470EA">
        <w:rPr>
          <w:rFonts w:ascii="仿宋" w:eastAsia="仿宋" w:hAnsi="仿宋" w:cs="Times New Roman"/>
          <w:b/>
          <w:bCs/>
          <w:color w:val="000000" w:themeColor="text1"/>
          <w:sz w:val="28"/>
          <w:szCs w:val="28"/>
        </w:rPr>
        <w:br/>
      </w:r>
      <w:r w:rsidRPr="00C470EA">
        <w:rPr>
          <w:rFonts w:ascii="仿宋" w:eastAsia="仿宋" w:hAnsi="仿宋" w:cs="Times New Roman" w:hint="eastAsia"/>
          <w:b/>
          <w:bCs/>
          <w:color w:val="000000" w:themeColor="text1"/>
          <w:sz w:val="28"/>
          <w:szCs w:val="28"/>
        </w:rPr>
        <w:t>博士生在学期间发表学术论文基本要求（修订）</w:t>
      </w:r>
      <w:bookmarkEnd w:id="1"/>
    </w:p>
    <w:p w:rsidR="00A82A5E" w:rsidRPr="00C470EA" w:rsidRDefault="00A82A5E"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color w:val="000000" w:themeColor="text1"/>
          <w:kern w:val="0"/>
          <w:sz w:val="28"/>
          <w:szCs w:val="28"/>
        </w:rPr>
        <w:t>理学院博士研究生在学期间发表的学术论文满足各专业所列条件之一，可申请博士学位。</w:t>
      </w:r>
    </w:p>
    <w:p w:rsidR="00A82A5E" w:rsidRPr="00C470EA" w:rsidRDefault="00A82A5E"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hint="eastAsia"/>
          <w:color w:val="000000" w:themeColor="text1"/>
          <w:kern w:val="0"/>
          <w:sz w:val="28"/>
          <w:szCs w:val="28"/>
        </w:rPr>
        <w:t>一</w:t>
      </w:r>
      <w:r w:rsidRPr="00C470EA">
        <w:rPr>
          <w:rFonts w:ascii="仿宋" w:eastAsia="仿宋" w:hAnsi="仿宋" w:cs="Cambria"/>
          <w:color w:val="000000" w:themeColor="text1"/>
          <w:kern w:val="0"/>
          <w:sz w:val="28"/>
          <w:szCs w:val="28"/>
        </w:rPr>
        <w:t>、化学专业</w:t>
      </w:r>
    </w:p>
    <w:p w:rsidR="00A82A5E" w:rsidRPr="00C470EA" w:rsidRDefault="00A82A5E"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color w:val="000000" w:themeColor="text1"/>
          <w:kern w:val="0"/>
          <w:sz w:val="28"/>
          <w:szCs w:val="28"/>
        </w:rPr>
        <w:t>（一）普通招考博士研究生和硕博连读研究生</w:t>
      </w:r>
    </w:p>
    <w:p w:rsidR="00A82A5E" w:rsidRPr="00C470EA" w:rsidRDefault="00A82A5E"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color w:val="000000" w:themeColor="text1"/>
          <w:kern w:val="0"/>
          <w:sz w:val="28"/>
          <w:szCs w:val="28"/>
        </w:rPr>
        <w:t>1.自取得博士生入学资格起4年内（含4年）申请博士学位者：</w:t>
      </w:r>
    </w:p>
    <w:p w:rsidR="00A82A5E" w:rsidRPr="00C470EA" w:rsidRDefault="00A82A5E"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color w:val="000000" w:themeColor="text1"/>
          <w:kern w:val="0"/>
          <w:sz w:val="28"/>
          <w:szCs w:val="28"/>
        </w:rPr>
        <w:t>在JCR期刊分区表2区（含）以上期刊或者影响因子大于4.0（含）的期刊上至少发表</w:t>
      </w:r>
      <w:r w:rsidRPr="00C470EA">
        <w:rPr>
          <w:rFonts w:ascii="仿宋" w:eastAsia="仿宋" w:hAnsi="仿宋" w:cs="Cambria" w:hint="eastAsia"/>
          <w:color w:val="000000" w:themeColor="text1"/>
          <w:kern w:val="0"/>
          <w:sz w:val="28"/>
          <w:szCs w:val="28"/>
        </w:rPr>
        <w:t>1</w:t>
      </w:r>
      <w:r w:rsidRPr="00C470EA">
        <w:rPr>
          <w:rFonts w:ascii="仿宋" w:eastAsia="仿宋" w:hAnsi="仿宋" w:cs="Cambria"/>
          <w:color w:val="000000" w:themeColor="text1"/>
          <w:kern w:val="0"/>
          <w:sz w:val="28"/>
          <w:szCs w:val="28"/>
        </w:rPr>
        <w:t>篇学术论文</w:t>
      </w:r>
      <w:r w:rsidRPr="00C470EA">
        <w:rPr>
          <w:rFonts w:ascii="仿宋" w:eastAsia="仿宋" w:hAnsi="仿宋" w:cs="Cambria" w:hint="eastAsia"/>
          <w:color w:val="000000" w:themeColor="text1"/>
          <w:kern w:val="0"/>
          <w:sz w:val="28"/>
          <w:szCs w:val="28"/>
        </w:rPr>
        <w:t>，另外在中国大陆SCI收录或中文核心期刊发表1篇学术论文</w:t>
      </w:r>
      <w:r w:rsidR="00305B99">
        <w:rPr>
          <w:rFonts w:ascii="仿宋" w:eastAsia="仿宋" w:hAnsi="仿宋" w:cs="Cambria" w:hint="eastAsia"/>
          <w:color w:val="000000" w:themeColor="text1"/>
          <w:kern w:val="0"/>
          <w:sz w:val="28"/>
          <w:szCs w:val="28"/>
        </w:rPr>
        <w:t>。</w:t>
      </w:r>
    </w:p>
    <w:p w:rsidR="00A82A5E" w:rsidRPr="00C470EA" w:rsidRDefault="00A82A5E"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hint="eastAsia"/>
          <w:color w:val="000000" w:themeColor="text1"/>
          <w:kern w:val="0"/>
          <w:sz w:val="28"/>
          <w:szCs w:val="28"/>
        </w:rPr>
        <w:t>注：在本校期刊Petroleum Science发表学术论文等同于在JCR2</w:t>
      </w:r>
      <w:proofErr w:type="gramStart"/>
      <w:r w:rsidRPr="00C470EA">
        <w:rPr>
          <w:rFonts w:ascii="仿宋" w:eastAsia="仿宋" w:hAnsi="仿宋" w:cs="Cambria" w:hint="eastAsia"/>
          <w:color w:val="000000" w:themeColor="text1"/>
          <w:kern w:val="0"/>
          <w:sz w:val="28"/>
          <w:szCs w:val="28"/>
        </w:rPr>
        <w:t>区发表</w:t>
      </w:r>
      <w:proofErr w:type="gramEnd"/>
      <w:r w:rsidRPr="00C470EA">
        <w:rPr>
          <w:rFonts w:ascii="仿宋" w:eastAsia="仿宋" w:hAnsi="仿宋" w:cs="Cambria" w:hint="eastAsia"/>
          <w:color w:val="000000" w:themeColor="text1"/>
          <w:kern w:val="0"/>
          <w:sz w:val="28"/>
          <w:szCs w:val="28"/>
        </w:rPr>
        <w:t>学术论文</w:t>
      </w:r>
      <w:r w:rsidRPr="00C470EA">
        <w:rPr>
          <w:rFonts w:ascii="仿宋" w:eastAsia="仿宋" w:hAnsi="仿宋" w:cs="Cambria"/>
          <w:color w:val="000000" w:themeColor="text1"/>
          <w:kern w:val="0"/>
          <w:sz w:val="28"/>
          <w:szCs w:val="28"/>
        </w:rPr>
        <w:t>。</w:t>
      </w:r>
    </w:p>
    <w:p w:rsidR="00A82A5E" w:rsidRPr="00C470EA" w:rsidRDefault="00A82A5E"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color w:val="000000" w:themeColor="text1"/>
          <w:kern w:val="0"/>
          <w:sz w:val="28"/>
          <w:szCs w:val="28"/>
        </w:rPr>
        <w:t>2.自取得博士生入学资格起4年至5年内（含5年）申请博士学位者：</w:t>
      </w:r>
    </w:p>
    <w:p w:rsidR="00A82A5E" w:rsidRPr="00C470EA" w:rsidRDefault="00A82A5E"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color w:val="000000" w:themeColor="text1"/>
          <w:kern w:val="0"/>
          <w:sz w:val="28"/>
          <w:szCs w:val="28"/>
        </w:rPr>
        <w:t>（1）在JCR期刊分区表</w:t>
      </w:r>
      <w:r w:rsidRPr="00C470EA">
        <w:rPr>
          <w:rFonts w:ascii="仿宋" w:eastAsia="仿宋" w:hAnsi="仿宋" w:cs="Cambria" w:hint="eastAsia"/>
          <w:color w:val="000000" w:themeColor="text1"/>
          <w:kern w:val="0"/>
          <w:sz w:val="28"/>
          <w:szCs w:val="28"/>
        </w:rPr>
        <w:t>3</w:t>
      </w:r>
      <w:r w:rsidRPr="00C470EA">
        <w:rPr>
          <w:rFonts w:ascii="仿宋" w:eastAsia="仿宋" w:hAnsi="仿宋" w:cs="Cambria"/>
          <w:color w:val="000000" w:themeColor="text1"/>
          <w:kern w:val="0"/>
          <w:sz w:val="28"/>
          <w:szCs w:val="28"/>
        </w:rPr>
        <w:t>区（含）以上期刊或者影响因子大于</w:t>
      </w:r>
      <w:r w:rsidRPr="00C470EA">
        <w:rPr>
          <w:rFonts w:ascii="仿宋" w:eastAsia="仿宋" w:hAnsi="仿宋" w:cs="Cambria" w:hint="eastAsia"/>
          <w:color w:val="000000" w:themeColor="text1"/>
          <w:kern w:val="0"/>
          <w:sz w:val="28"/>
          <w:szCs w:val="28"/>
        </w:rPr>
        <w:t>3</w:t>
      </w:r>
      <w:r w:rsidRPr="00C470EA">
        <w:rPr>
          <w:rFonts w:ascii="仿宋" w:eastAsia="仿宋" w:hAnsi="仿宋" w:cs="Cambria"/>
          <w:color w:val="000000" w:themeColor="text1"/>
          <w:kern w:val="0"/>
          <w:sz w:val="28"/>
          <w:szCs w:val="28"/>
        </w:rPr>
        <w:t>.0（含）的期刊上至少发表1篇学术论文</w:t>
      </w:r>
      <w:r w:rsidRPr="00C470EA">
        <w:rPr>
          <w:rFonts w:ascii="仿宋" w:eastAsia="仿宋" w:hAnsi="仿宋" w:cs="Cambria" w:hint="eastAsia"/>
          <w:color w:val="000000" w:themeColor="text1"/>
          <w:kern w:val="0"/>
          <w:sz w:val="28"/>
          <w:szCs w:val="28"/>
        </w:rPr>
        <w:t>，另外在中国大陆SCI收录或中文核心期刊发表1篇学术论文</w:t>
      </w:r>
      <w:r w:rsidRPr="00C470EA">
        <w:rPr>
          <w:rFonts w:ascii="仿宋" w:eastAsia="仿宋" w:hAnsi="仿宋" w:cs="Cambria"/>
          <w:color w:val="000000" w:themeColor="text1"/>
          <w:kern w:val="0"/>
          <w:sz w:val="28"/>
          <w:szCs w:val="28"/>
        </w:rPr>
        <w:t>。</w:t>
      </w:r>
    </w:p>
    <w:p w:rsidR="00A82A5E" w:rsidRPr="00C470EA" w:rsidRDefault="00A82A5E"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color w:val="000000" w:themeColor="text1"/>
          <w:kern w:val="0"/>
          <w:sz w:val="28"/>
          <w:szCs w:val="28"/>
        </w:rPr>
        <w:t>（2）在JCR期刊分区表</w:t>
      </w:r>
      <w:r w:rsidRPr="00C470EA">
        <w:rPr>
          <w:rFonts w:ascii="仿宋" w:eastAsia="仿宋" w:hAnsi="仿宋" w:cs="Cambria" w:hint="eastAsia"/>
          <w:color w:val="000000" w:themeColor="text1"/>
          <w:kern w:val="0"/>
          <w:sz w:val="28"/>
          <w:szCs w:val="28"/>
        </w:rPr>
        <w:t>4</w:t>
      </w:r>
      <w:r w:rsidRPr="00C470EA">
        <w:rPr>
          <w:rFonts w:ascii="仿宋" w:eastAsia="仿宋" w:hAnsi="仿宋" w:cs="Cambria"/>
          <w:color w:val="000000" w:themeColor="text1"/>
          <w:kern w:val="0"/>
          <w:sz w:val="28"/>
          <w:szCs w:val="28"/>
        </w:rPr>
        <w:t>区（含）以上期刊至少发表2篇学术论文</w:t>
      </w:r>
      <w:r w:rsidRPr="00C470EA">
        <w:rPr>
          <w:rFonts w:ascii="仿宋" w:eastAsia="仿宋" w:hAnsi="仿宋" w:cs="Cambria" w:hint="eastAsia"/>
          <w:color w:val="000000" w:themeColor="text1"/>
          <w:kern w:val="0"/>
          <w:sz w:val="28"/>
          <w:szCs w:val="28"/>
        </w:rPr>
        <w:t>，另外在中国大陆SCI收录或中文核心期刊发表1篇学术论文</w:t>
      </w:r>
      <w:r w:rsidRPr="00C470EA">
        <w:rPr>
          <w:rFonts w:ascii="仿宋" w:eastAsia="仿宋" w:hAnsi="仿宋" w:cs="Cambria"/>
          <w:color w:val="000000" w:themeColor="text1"/>
          <w:kern w:val="0"/>
          <w:sz w:val="28"/>
          <w:szCs w:val="28"/>
        </w:rPr>
        <w:t>。</w:t>
      </w:r>
    </w:p>
    <w:p w:rsidR="00A82A5E" w:rsidRPr="00C470EA" w:rsidRDefault="00A82A5E"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color w:val="000000" w:themeColor="text1"/>
          <w:kern w:val="0"/>
          <w:sz w:val="28"/>
          <w:szCs w:val="28"/>
        </w:rPr>
        <w:lastRenderedPageBreak/>
        <w:t>3.自取得博士生入学资格起5年以后申请博士学位者：</w:t>
      </w:r>
    </w:p>
    <w:p w:rsidR="00A82A5E" w:rsidRPr="00C470EA" w:rsidRDefault="00A82A5E"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color w:val="000000" w:themeColor="text1"/>
          <w:kern w:val="0"/>
          <w:sz w:val="28"/>
          <w:szCs w:val="28"/>
        </w:rPr>
        <w:t>在SCI收录的期刊上至少发表</w:t>
      </w:r>
      <w:r w:rsidRPr="00C470EA">
        <w:rPr>
          <w:rFonts w:ascii="仿宋" w:eastAsia="仿宋" w:hAnsi="仿宋" w:cs="Cambria" w:hint="eastAsia"/>
          <w:color w:val="000000" w:themeColor="text1"/>
          <w:kern w:val="0"/>
          <w:sz w:val="28"/>
          <w:szCs w:val="28"/>
        </w:rPr>
        <w:t>1</w:t>
      </w:r>
      <w:r w:rsidRPr="00C470EA">
        <w:rPr>
          <w:rFonts w:ascii="仿宋" w:eastAsia="仿宋" w:hAnsi="仿宋" w:cs="Cambria"/>
          <w:color w:val="000000" w:themeColor="text1"/>
          <w:kern w:val="0"/>
          <w:sz w:val="28"/>
          <w:szCs w:val="28"/>
        </w:rPr>
        <w:t>篇学术论文，</w:t>
      </w:r>
      <w:r w:rsidRPr="00C470EA">
        <w:rPr>
          <w:rFonts w:ascii="仿宋" w:eastAsia="仿宋" w:hAnsi="仿宋" w:cs="Cambria" w:hint="eastAsia"/>
          <w:color w:val="000000" w:themeColor="text1"/>
          <w:kern w:val="0"/>
          <w:sz w:val="28"/>
          <w:szCs w:val="28"/>
        </w:rPr>
        <w:t>另外</w:t>
      </w:r>
      <w:r w:rsidRPr="00C470EA">
        <w:rPr>
          <w:rFonts w:ascii="仿宋" w:eastAsia="仿宋" w:hAnsi="仿宋" w:cs="Cambria"/>
          <w:color w:val="000000" w:themeColor="text1"/>
          <w:kern w:val="0"/>
          <w:sz w:val="28"/>
          <w:szCs w:val="28"/>
        </w:rPr>
        <w:t>至少</w:t>
      </w:r>
      <w:r w:rsidRPr="00C470EA">
        <w:rPr>
          <w:rFonts w:ascii="仿宋" w:eastAsia="仿宋" w:hAnsi="仿宋" w:cs="Cambria" w:hint="eastAsia"/>
          <w:color w:val="000000" w:themeColor="text1"/>
          <w:kern w:val="0"/>
          <w:sz w:val="28"/>
          <w:szCs w:val="28"/>
        </w:rPr>
        <w:t>在中文核心及以上期刊发表</w:t>
      </w:r>
      <w:r w:rsidRPr="00C470EA">
        <w:rPr>
          <w:rFonts w:ascii="仿宋" w:eastAsia="仿宋" w:hAnsi="仿宋" w:cs="Cambria"/>
          <w:color w:val="000000" w:themeColor="text1"/>
          <w:kern w:val="0"/>
          <w:sz w:val="28"/>
          <w:szCs w:val="28"/>
        </w:rPr>
        <w:t>1篇</w:t>
      </w:r>
      <w:r w:rsidRPr="00C470EA">
        <w:rPr>
          <w:rFonts w:ascii="仿宋" w:eastAsia="仿宋" w:hAnsi="仿宋" w:cs="Cambria" w:hint="eastAsia"/>
          <w:color w:val="000000" w:themeColor="text1"/>
          <w:kern w:val="0"/>
          <w:sz w:val="28"/>
          <w:szCs w:val="28"/>
        </w:rPr>
        <w:t>学术论文</w:t>
      </w:r>
      <w:r w:rsidRPr="00C470EA">
        <w:rPr>
          <w:rFonts w:ascii="仿宋" w:eastAsia="仿宋" w:hAnsi="仿宋" w:cs="Cambria"/>
          <w:color w:val="000000" w:themeColor="text1"/>
          <w:kern w:val="0"/>
          <w:sz w:val="28"/>
          <w:szCs w:val="28"/>
        </w:rPr>
        <w:t>。</w:t>
      </w:r>
    </w:p>
    <w:p w:rsidR="00A82A5E" w:rsidRPr="00C470EA" w:rsidRDefault="00A82A5E"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color w:val="000000" w:themeColor="text1"/>
          <w:kern w:val="0"/>
          <w:sz w:val="28"/>
          <w:szCs w:val="28"/>
        </w:rPr>
        <w:t>（二）直接攻读博士学位研究生</w:t>
      </w:r>
    </w:p>
    <w:p w:rsidR="00A82A5E" w:rsidRPr="00C470EA" w:rsidRDefault="00A82A5E"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color w:val="000000" w:themeColor="text1"/>
          <w:kern w:val="0"/>
          <w:sz w:val="28"/>
          <w:szCs w:val="28"/>
        </w:rPr>
        <w:t>1.自取得博士生入学资格起5年内（含5年）申请博士学位者：</w:t>
      </w:r>
    </w:p>
    <w:p w:rsidR="00A82A5E" w:rsidRPr="00C470EA" w:rsidRDefault="00A82A5E"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color w:val="000000" w:themeColor="text1"/>
          <w:kern w:val="0"/>
          <w:sz w:val="28"/>
          <w:szCs w:val="28"/>
        </w:rPr>
        <w:t>在JCR期刊分区表2区（含）以上期刊或者影响因子大于4.0（含）的期刊上至少发表</w:t>
      </w:r>
      <w:r w:rsidRPr="00C470EA">
        <w:rPr>
          <w:rFonts w:ascii="仿宋" w:eastAsia="仿宋" w:hAnsi="仿宋" w:cs="Cambria" w:hint="eastAsia"/>
          <w:color w:val="000000" w:themeColor="text1"/>
          <w:kern w:val="0"/>
          <w:sz w:val="28"/>
          <w:szCs w:val="28"/>
        </w:rPr>
        <w:t>1</w:t>
      </w:r>
      <w:r w:rsidRPr="00C470EA">
        <w:rPr>
          <w:rFonts w:ascii="仿宋" w:eastAsia="仿宋" w:hAnsi="仿宋" w:cs="Cambria"/>
          <w:color w:val="000000" w:themeColor="text1"/>
          <w:kern w:val="0"/>
          <w:sz w:val="28"/>
          <w:szCs w:val="28"/>
        </w:rPr>
        <w:t>篇学术论文</w:t>
      </w:r>
      <w:r w:rsidRPr="00C470EA">
        <w:rPr>
          <w:rFonts w:ascii="仿宋" w:eastAsia="仿宋" w:hAnsi="仿宋" w:cs="Cambria" w:hint="eastAsia"/>
          <w:color w:val="000000" w:themeColor="text1"/>
          <w:kern w:val="0"/>
          <w:sz w:val="28"/>
          <w:szCs w:val="28"/>
        </w:rPr>
        <w:t>，另外在中国大陆SCI收录或中文核心期刊发表1篇学术论文</w:t>
      </w:r>
      <w:r w:rsidR="00305B99">
        <w:rPr>
          <w:rFonts w:ascii="仿宋" w:eastAsia="仿宋" w:hAnsi="仿宋" w:cs="Cambria" w:hint="eastAsia"/>
          <w:color w:val="000000" w:themeColor="text1"/>
          <w:kern w:val="0"/>
          <w:sz w:val="28"/>
          <w:szCs w:val="28"/>
        </w:rPr>
        <w:t>。</w:t>
      </w:r>
    </w:p>
    <w:p w:rsidR="00A82A5E" w:rsidRPr="00C470EA" w:rsidRDefault="00A82A5E"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hint="eastAsia"/>
          <w:color w:val="000000" w:themeColor="text1"/>
          <w:kern w:val="0"/>
          <w:sz w:val="28"/>
          <w:szCs w:val="28"/>
        </w:rPr>
        <w:t>注：在本校期刊Petroleum Science发表学术论文等同于在JCR2</w:t>
      </w:r>
      <w:proofErr w:type="gramStart"/>
      <w:r w:rsidRPr="00C470EA">
        <w:rPr>
          <w:rFonts w:ascii="仿宋" w:eastAsia="仿宋" w:hAnsi="仿宋" w:cs="Cambria" w:hint="eastAsia"/>
          <w:color w:val="000000" w:themeColor="text1"/>
          <w:kern w:val="0"/>
          <w:sz w:val="28"/>
          <w:szCs w:val="28"/>
        </w:rPr>
        <w:t>区发表</w:t>
      </w:r>
      <w:proofErr w:type="gramEnd"/>
      <w:r w:rsidRPr="00C470EA">
        <w:rPr>
          <w:rFonts w:ascii="仿宋" w:eastAsia="仿宋" w:hAnsi="仿宋" w:cs="Cambria" w:hint="eastAsia"/>
          <w:color w:val="000000" w:themeColor="text1"/>
          <w:kern w:val="0"/>
          <w:sz w:val="28"/>
          <w:szCs w:val="28"/>
        </w:rPr>
        <w:t>学术论文</w:t>
      </w:r>
      <w:r w:rsidRPr="00C470EA">
        <w:rPr>
          <w:rFonts w:ascii="仿宋" w:eastAsia="仿宋" w:hAnsi="仿宋" w:cs="Cambria"/>
          <w:color w:val="000000" w:themeColor="text1"/>
          <w:kern w:val="0"/>
          <w:sz w:val="28"/>
          <w:szCs w:val="28"/>
        </w:rPr>
        <w:t>。</w:t>
      </w:r>
    </w:p>
    <w:p w:rsidR="00A82A5E" w:rsidRPr="00C470EA" w:rsidRDefault="00A82A5E"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color w:val="000000" w:themeColor="text1"/>
          <w:kern w:val="0"/>
          <w:sz w:val="28"/>
          <w:szCs w:val="28"/>
        </w:rPr>
        <w:t>2.自取得博士生入学资格起5至6年（含6年）申请博士学位者：</w:t>
      </w:r>
    </w:p>
    <w:p w:rsidR="00A82A5E" w:rsidRPr="00C470EA" w:rsidRDefault="00A82A5E"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color w:val="000000" w:themeColor="text1"/>
          <w:kern w:val="0"/>
          <w:sz w:val="28"/>
          <w:szCs w:val="28"/>
        </w:rPr>
        <w:t>（1）在JCR期刊分区表</w:t>
      </w:r>
      <w:r w:rsidRPr="00C470EA">
        <w:rPr>
          <w:rFonts w:ascii="仿宋" w:eastAsia="仿宋" w:hAnsi="仿宋" w:cs="Cambria" w:hint="eastAsia"/>
          <w:color w:val="000000" w:themeColor="text1"/>
          <w:kern w:val="0"/>
          <w:sz w:val="28"/>
          <w:szCs w:val="28"/>
        </w:rPr>
        <w:t>3</w:t>
      </w:r>
      <w:r w:rsidRPr="00C470EA">
        <w:rPr>
          <w:rFonts w:ascii="仿宋" w:eastAsia="仿宋" w:hAnsi="仿宋" w:cs="Cambria"/>
          <w:color w:val="000000" w:themeColor="text1"/>
          <w:kern w:val="0"/>
          <w:sz w:val="28"/>
          <w:szCs w:val="28"/>
        </w:rPr>
        <w:t>区（含）以上期刊或者影响因子大于4.0（含）的期刊上至少发表1篇学术论文</w:t>
      </w:r>
      <w:r w:rsidRPr="00C470EA">
        <w:rPr>
          <w:rFonts w:ascii="仿宋" w:eastAsia="仿宋" w:hAnsi="仿宋" w:cs="Cambria" w:hint="eastAsia"/>
          <w:color w:val="000000" w:themeColor="text1"/>
          <w:kern w:val="0"/>
          <w:sz w:val="28"/>
          <w:szCs w:val="28"/>
        </w:rPr>
        <w:t>，另外在中国大陆SCI收录或中文核心期刊发表1篇学术论文</w:t>
      </w:r>
      <w:r w:rsidRPr="00C470EA">
        <w:rPr>
          <w:rFonts w:ascii="仿宋" w:eastAsia="仿宋" w:hAnsi="仿宋" w:cs="Cambria"/>
          <w:color w:val="000000" w:themeColor="text1"/>
          <w:kern w:val="0"/>
          <w:sz w:val="28"/>
          <w:szCs w:val="28"/>
        </w:rPr>
        <w:t>。</w:t>
      </w:r>
    </w:p>
    <w:p w:rsidR="00A82A5E" w:rsidRPr="00C470EA" w:rsidRDefault="00A82A5E"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color w:val="000000" w:themeColor="text1"/>
          <w:kern w:val="0"/>
          <w:sz w:val="28"/>
          <w:szCs w:val="28"/>
        </w:rPr>
        <w:t>（2）在JCR期刊分区表</w:t>
      </w:r>
      <w:r w:rsidRPr="00C470EA">
        <w:rPr>
          <w:rFonts w:ascii="仿宋" w:eastAsia="仿宋" w:hAnsi="仿宋" w:cs="Cambria" w:hint="eastAsia"/>
          <w:color w:val="000000" w:themeColor="text1"/>
          <w:kern w:val="0"/>
          <w:sz w:val="28"/>
          <w:szCs w:val="28"/>
        </w:rPr>
        <w:t>4</w:t>
      </w:r>
      <w:r w:rsidRPr="00C470EA">
        <w:rPr>
          <w:rFonts w:ascii="仿宋" w:eastAsia="仿宋" w:hAnsi="仿宋" w:cs="Cambria"/>
          <w:color w:val="000000" w:themeColor="text1"/>
          <w:kern w:val="0"/>
          <w:sz w:val="28"/>
          <w:szCs w:val="28"/>
        </w:rPr>
        <w:t>区（含）以上期刊至少发表2篇学术论文</w:t>
      </w:r>
      <w:r w:rsidRPr="00C470EA">
        <w:rPr>
          <w:rFonts w:ascii="仿宋" w:eastAsia="仿宋" w:hAnsi="仿宋" w:cs="Cambria" w:hint="eastAsia"/>
          <w:color w:val="000000" w:themeColor="text1"/>
          <w:kern w:val="0"/>
          <w:sz w:val="28"/>
          <w:szCs w:val="28"/>
        </w:rPr>
        <w:t>，另外在中国大陆SCI收录或中文核心期刊发表1篇学术论文</w:t>
      </w:r>
      <w:r w:rsidRPr="00C470EA">
        <w:rPr>
          <w:rFonts w:ascii="仿宋" w:eastAsia="仿宋" w:hAnsi="仿宋" w:cs="Cambria"/>
          <w:color w:val="000000" w:themeColor="text1"/>
          <w:kern w:val="0"/>
          <w:sz w:val="28"/>
          <w:szCs w:val="28"/>
        </w:rPr>
        <w:t>。</w:t>
      </w:r>
    </w:p>
    <w:p w:rsidR="00A82A5E" w:rsidRPr="00C470EA" w:rsidRDefault="00A82A5E"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color w:val="000000" w:themeColor="text1"/>
          <w:kern w:val="0"/>
          <w:sz w:val="28"/>
          <w:szCs w:val="28"/>
        </w:rPr>
        <w:t>3.自取得博士生入学资格起6年以后申请博士学位者：</w:t>
      </w:r>
    </w:p>
    <w:p w:rsidR="00A82A5E" w:rsidRPr="00C470EA" w:rsidRDefault="00A82A5E"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hint="eastAsia"/>
          <w:color w:val="000000" w:themeColor="text1"/>
          <w:kern w:val="0"/>
          <w:sz w:val="28"/>
          <w:szCs w:val="28"/>
        </w:rPr>
        <w:t>在SCI收录的期刊上至少发表1篇学术论文，另外至少在中文核心及以上期刊发表1篇学术论文。</w:t>
      </w:r>
    </w:p>
    <w:p w:rsidR="00DC757F" w:rsidRPr="00C470EA" w:rsidRDefault="00DC757F"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hint="eastAsia"/>
          <w:color w:val="000000" w:themeColor="text1"/>
          <w:kern w:val="0"/>
          <w:sz w:val="28"/>
          <w:szCs w:val="28"/>
        </w:rPr>
        <w:lastRenderedPageBreak/>
        <w:t>(</w:t>
      </w:r>
      <w:r w:rsidRPr="00C470EA">
        <w:rPr>
          <w:rFonts w:ascii="仿宋" w:eastAsia="仿宋" w:hAnsi="仿宋" w:cs="Cambria"/>
          <w:color w:val="000000" w:themeColor="text1"/>
          <w:kern w:val="0"/>
          <w:sz w:val="28"/>
          <w:szCs w:val="28"/>
        </w:rPr>
        <w:t>三</w:t>
      </w:r>
      <w:r w:rsidRPr="00C470EA">
        <w:rPr>
          <w:rFonts w:ascii="仿宋" w:eastAsia="仿宋" w:hAnsi="仿宋" w:cs="Cambria" w:hint="eastAsia"/>
          <w:color w:val="000000" w:themeColor="text1"/>
          <w:kern w:val="0"/>
          <w:sz w:val="28"/>
          <w:szCs w:val="28"/>
        </w:rPr>
        <w:t>)其它说明</w:t>
      </w:r>
    </w:p>
    <w:p w:rsidR="00DC757F" w:rsidRPr="00C470EA" w:rsidRDefault="00DC757F"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hint="eastAsia"/>
          <w:color w:val="000000" w:themeColor="text1"/>
          <w:kern w:val="0"/>
          <w:sz w:val="28"/>
          <w:szCs w:val="28"/>
        </w:rPr>
        <w:t>1. 本规定中的JCR期刊分区执行《中国科学院文献情报中心期刊分区表》。</w:t>
      </w:r>
    </w:p>
    <w:p w:rsidR="00DC757F" w:rsidRPr="00C470EA" w:rsidRDefault="00DC757F"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r w:rsidRPr="00C470EA">
        <w:rPr>
          <w:rFonts w:ascii="仿宋" w:eastAsia="仿宋" w:hAnsi="仿宋" w:cs="Cambria" w:hint="eastAsia"/>
          <w:color w:val="000000" w:themeColor="text1"/>
          <w:kern w:val="0"/>
          <w:sz w:val="28"/>
          <w:szCs w:val="28"/>
        </w:rPr>
        <w:t>2．</w:t>
      </w:r>
      <w:r w:rsidR="00A06E1E" w:rsidRPr="00C470EA">
        <w:rPr>
          <w:rFonts w:ascii="仿宋" w:eastAsia="仿宋" w:hAnsi="仿宋" w:cs="Cambria" w:hint="eastAsia"/>
          <w:color w:val="000000" w:themeColor="text1"/>
          <w:kern w:val="0"/>
          <w:sz w:val="28"/>
          <w:szCs w:val="28"/>
        </w:rPr>
        <w:t>本规定从2019级博士生开始执行，2019级以前学位论文未按期答辩的博士生可以参照执行，</w:t>
      </w:r>
      <w:r w:rsidRPr="00C470EA">
        <w:rPr>
          <w:rFonts w:ascii="仿宋" w:eastAsia="仿宋" w:hAnsi="仿宋" w:cs="Cambria" w:hint="eastAsia"/>
          <w:color w:val="000000" w:themeColor="text1"/>
          <w:kern w:val="0"/>
          <w:sz w:val="28"/>
          <w:szCs w:val="28"/>
        </w:rPr>
        <w:t>由理学院学位</w:t>
      </w:r>
      <w:proofErr w:type="gramStart"/>
      <w:r w:rsidRPr="00C470EA">
        <w:rPr>
          <w:rFonts w:ascii="仿宋" w:eastAsia="仿宋" w:hAnsi="仿宋" w:cs="Cambria" w:hint="eastAsia"/>
          <w:color w:val="000000" w:themeColor="text1"/>
          <w:kern w:val="0"/>
          <w:sz w:val="28"/>
          <w:szCs w:val="28"/>
        </w:rPr>
        <w:t>评定分</w:t>
      </w:r>
      <w:proofErr w:type="gramEnd"/>
      <w:r w:rsidRPr="00C470EA">
        <w:rPr>
          <w:rFonts w:ascii="仿宋" w:eastAsia="仿宋" w:hAnsi="仿宋" w:cs="Cambria" w:hint="eastAsia"/>
          <w:color w:val="000000" w:themeColor="text1"/>
          <w:kern w:val="0"/>
          <w:sz w:val="28"/>
          <w:szCs w:val="28"/>
        </w:rPr>
        <w:t xml:space="preserve">委员会负责解释。 </w:t>
      </w:r>
    </w:p>
    <w:p w:rsidR="00A82A5E" w:rsidRPr="00C470EA" w:rsidRDefault="00A82A5E"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p>
    <w:p w:rsidR="00A06E1E" w:rsidRPr="00C470EA" w:rsidRDefault="00A82A5E" w:rsidP="003A3E8D">
      <w:pPr>
        <w:spacing w:line="300" w:lineRule="auto"/>
        <w:ind w:firstLineChars="200" w:firstLine="560"/>
        <w:rPr>
          <w:rFonts w:ascii="仿宋" w:eastAsia="仿宋" w:hAnsi="仿宋" w:cs="Cambria"/>
          <w:color w:val="000000" w:themeColor="text1"/>
          <w:kern w:val="0"/>
          <w:sz w:val="28"/>
          <w:szCs w:val="28"/>
        </w:rPr>
      </w:pPr>
      <w:r w:rsidRPr="00C470EA">
        <w:rPr>
          <w:rFonts w:ascii="仿宋" w:eastAsia="仿宋" w:hAnsi="仿宋" w:cs="Cambria" w:hint="eastAsia"/>
          <w:color w:val="000000" w:themeColor="text1"/>
          <w:kern w:val="0"/>
          <w:sz w:val="28"/>
          <w:szCs w:val="28"/>
        </w:rPr>
        <w:t>二、化学工程与技术专业</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（一）普通招考博士研究生和硕博连读研究生</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1.自取得博士生入学资格起4年内</w:t>
      </w:r>
      <w:r w:rsidRPr="00C470EA">
        <w:rPr>
          <w:rFonts w:ascii="仿宋" w:eastAsia="仿宋" w:hAnsi="仿宋" w:cs="宋体"/>
          <w:color w:val="000000" w:themeColor="text1"/>
          <w:kern w:val="0"/>
          <w:sz w:val="28"/>
          <w:szCs w:val="28"/>
        </w:rPr>
        <w:t>（含4年</w:t>
      </w:r>
      <w:r w:rsidRPr="00C470EA">
        <w:rPr>
          <w:rFonts w:ascii="仿宋" w:eastAsia="仿宋" w:hAnsi="仿宋" w:cs="宋体" w:hint="eastAsia"/>
          <w:color w:val="000000" w:themeColor="text1"/>
          <w:kern w:val="0"/>
          <w:sz w:val="28"/>
          <w:szCs w:val="28"/>
        </w:rPr>
        <w:t>）申请博士学位者：</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（1）在JCR期刊分区表1区期刊或者影响因子大于6.0（含）的期刊上至少发表1篇学术论文；或在JCR期刊分区表2区（含）以上期刊或者影响因子大于</w:t>
      </w:r>
      <w:r w:rsidRPr="00C470EA">
        <w:rPr>
          <w:rFonts w:ascii="仿宋" w:eastAsia="仿宋" w:hAnsi="仿宋" w:cs="宋体"/>
          <w:color w:val="000000" w:themeColor="text1"/>
          <w:kern w:val="0"/>
          <w:sz w:val="28"/>
          <w:szCs w:val="28"/>
        </w:rPr>
        <w:t>3</w:t>
      </w:r>
      <w:r w:rsidRPr="00C470EA">
        <w:rPr>
          <w:rFonts w:ascii="仿宋" w:eastAsia="仿宋" w:hAnsi="仿宋" w:cs="宋体" w:hint="eastAsia"/>
          <w:color w:val="000000" w:themeColor="text1"/>
          <w:kern w:val="0"/>
          <w:sz w:val="28"/>
          <w:szCs w:val="28"/>
        </w:rPr>
        <w:t>.0（含）的期刊上至少发表2篇学术论文。</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w:t>
      </w:r>
      <w:r w:rsidRPr="00C470EA">
        <w:rPr>
          <w:rFonts w:ascii="仿宋" w:eastAsia="仿宋" w:hAnsi="仿宋" w:cs="宋体"/>
          <w:color w:val="000000" w:themeColor="text1"/>
          <w:kern w:val="0"/>
          <w:sz w:val="28"/>
          <w:szCs w:val="28"/>
        </w:rPr>
        <w:t>2</w:t>
      </w:r>
      <w:r w:rsidRPr="00C470EA">
        <w:rPr>
          <w:rFonts w:ascii="仿宋" w:eastAsia="仿宋" w:hAnsi="仿宋" w:cs="宋体" w:hint="eastAsia"/>
          <w:color w:val="000000" w:themeColor="text1"/>
          <w:kern w:val="0"/>
          <w:sz w:val="28"/>
          <w:szCs w:val="28"/>
        </w:rPr>
        <w:t>）在中国大陆主办的本学科高水平学术期刊（包括SCI、EI收录以及中文核心）至少发表1篇学术论文。</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2.自取得博士生入学资格起4年至5年内</w:t>
      </w:r>
      <w:r w:rsidRPr="00C470EA">
        <w:rPr>
          <w:rFonts w:ascii="仿宋" w:eastAsia="仿宋" w:hAnsi="仿宋" w:cs="宋体"/>
          <w:color w:val="000000" w:themeColor="text1"/>
          <w:kern w:val="0"/>
          <w:sz w:val="28"/>
          <w:szCs w:val="28"/>
        </w:rPr>
        <w:t>（含</w:t>
      </w:r>
      <w:r w:rsidRPr="00C470EA">
        <w:rPr>
          <w:rFonts w:ascii="仿宋" w:eastAsia="仿宋" w:hAnsi="仿宋" w:cs="宋体" w:hint="eastAsia"/>
          <w:color w:val="000000" w:themeColor="text1"/>
          <w:kern w:val="0"/>
          <w:sz w:val="28"/>
          <w:szCs w:val="28"/>
        </w:rPr>
        <w:t>5</w:t>
      </w:r>
      <w:r w:rsidRPr="00C470EA">
        <w:rPr>
          <w:rFonts w:ascii="仿宋" w:eastAsia="仿宋" w:hAnsi="仿宋" w:cs="宋体"/>
          <w:color w:val="000000" w:themeColor="text1"/>
          <w:kern w:val="0"/>
          <w:sz w:val="28"/>
          <w:szCs w:val="28"/>
        </w:rPr>
        <w:t>年</w:t>
      </w:r>
      <w:r w:rsidRPr="00C470EA">
        <w:rPr>
          <w:rFonts w:ascii="仿宋" w:eastAsia="仿宋" w:hAnsi="仿宋" w:cs="宋体" w:hint="eastAsia"/>
          <w:color w:val="000000" w:themeColor="text1"/>
          <w:kern w:val="0"/>
          <w:sz w:val="28"/>
          <w:szCs w:val="28"/>
        </w:rPr>
        <w:t>）申请博士学位者：</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（1）在JCR期刊分区表2区（含）以上期刊或者影响因子大于</w:t>
      </w:r>
      <w:r w:rsidRPr="00C470EA">
        <w:rPr>
          <w:rFonts w:ascii="仿宋" w:eastAsia="仿宋" w:hAnsi="仿宋" w:cs="宋体"/>
          <w:color w:val="000000" w:themeColor="text1"/>
          <w:kern w:val="0"/>
          <w:sz w:val="28"/>
          <w:szCs w:val="28"/>
        </w:rPr>
        <w:t>3</w:t>
      </w:r>
      <w:r w:rsidRPr="00C470EA">
        <w:rPr>
          <w:rFonts w:ascii="仿宋" w:eastAsia="仿宋" w:hAnsi="仿宋" w:cs="宋体" w:hint="eastAsia"/>
          <w:color w:val="000000" w:themeColor="text1"/>
          <w:kern w:val="0"/>
          <w:sz w:val="28"/>
          <w:szCs w:val="28"/>
        </w:rPr>
        <w:t>.0（含）的期刊上至少发表1篇学术论文；或在JCR期刊分区表3区（含）以上期刊上至少发表2篇学术论文。</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w:t>
      </w:r>
      <w:r w:rsidRPr="00C470EA">
        <w:rPr>
          <w:rFonts w:ascii="仿宋" w:eastAsia="仿宋" w:hAnsi="仿宋" w:cs="宋体"/>
          <w:color w:val="000000" w:themeColor="text1"/>
          <w:kern w:val="0"/>
          <w:sz w:val="28"/>
          <w:szCs w:val="28"/>
        </w:rPr>
        <w:t>2</w:t>
      </w:r>
      <w:r w:rsidRPr="00C470EA">
        <w:rPr>
          <w:rFonts w:ascii="仿宋" w:eastAsia="仿宋" w:hAnsi="仿宋" w:cs="宋体" w:hint="eastAsia"/>
          <w:color w:val="000000" w:themeColor="text1"/>
          <w:kern w:val="0"/>
          <w:sz w:val="28"/>
          <w:szCs w:val="28"/>
        </w:rPr>
        <w:t>）在中国大陆主办的本学科高水平学术期刊（包括SCI、EI收录以及中文核心）至少发表1篇学术论文。</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lastRenderedPageBreak/>
        <w:t>3.自取得博士生入学资格起5年以后申请博士学位者：</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（1）在JCR期刊分区表3区（含）以上期刊上至少发表</w:t>
      </w:r>
      <w:r w:rsidRPr="00C470EA">
        <w:rPr>
          <w:rFonts w:ascii="仿宋" w:eastAsia="仿宋" w:hAnsi="仿宋" w:cs="宋体"/>
          <w:color w:val="000000" w:themeColor="text1"/>
          <w:kern w:val="0"/>
          <w:sz w:val="28"/>
          <w:szCs w:val="28"/>
        </w:rPr>
        <w:t>1</w:t>
      </w:r>
      <w:r w:rsidRPr="00C470EA">
        <w:rPr>
          <w:rFonts w:ascii="仿宋" w:eastAsia="仿宋" w:hAnsi="仿宋" w:cs="宋体" w:hint="eastAsia"/>
          <w:color w:val="000000" w:themeColor="text1"/>
          <w:kern w:val="0"/>
          <w:sz w:val="28"/>
          <w:szCs w:val="28"/>
        </w:rPr>
        <w:t>篇学术论文。</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w:t>
      </w:r>
      <w:r w:rsidRPr="00C470EA">
        <w:rPr>
          <w:rFonts w:ascii="仿宋" w:eastAsia="仿宋" w:hAnsi="仿宋" w:cs="宋体"/>
          <w:color w:val="000000" w:themeColor="text1"/>
          <w:kern w:val="0"/>
          <w:sz w:val="28"/>
          <w:szCs w:val="28"/>
        </w:rPr>
        <w:t>2</w:t>
      </w:r>
      <w:r w:rsidRPr="00C470EA">
        <w:rPr>
          <w:rFonts w:ascii="仿宋" w:eastAsia="仿宋" w:hAnsi="仿宋" w:cs="宋体" w:hint="eastAsia"/>
          <w:color w:val="000000" w:themeColor="text1"/>
          <w:kern w:val="0"/>
          <w:sz w:val="28"/>
          <w:szCs w:val="28"/>
        </w:rPr>
        <w:t>）在本学科的国内高水平学术期刊（包括SCI、EI收录以及中文核心）至少发表1篇学术论文。</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（二）</w:t>
      </w:r>
      <w:r w:rsidRPr="00C470EA">
        <w:rPr>
          <w:rFonts w:ascii="仿宋" w:eastAsia="仿宋" w:hAnsi="仿宋" w:cs="宋体"/>
          <w:color w:val="000000" w:themeColor="text1"/>
          <w:kern w:val="0"/>
          <w:sz w:val="28"/>
          <w:szCs w:val="28"/>
        </w:rPr>
        <w:t>直接攻读博士学位研究生</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w:t>
      </w:r>
      <w:r w:rsidRPr="00C470EA">
        <w:rPr>
          <w:rFonts w:ascii="仿宋" w:eastAsia="仿宋" w:hAnsi="仿宋" w:cs="宋体"/>
          <w:color w:val="000000" w:themeColor="text1"/>
          <w:kern w:val="0"/>
          <w:sz w:val="28"/>
          <w:szCs w:val="28"/>
        </w:rPr>
        <w:t>.</w:t>
      </w:r>
      <w:r w:rsidRPr="00C470EA">
        <w:rPr>
          <w:rFonts w:ascii="仿宋" w:eastAsia="仿宋" w:hAnsi="仿宋" w:cs="宋体" w:hint="eastAsia"/>
          <w:color w:val="000000" w:themeColor="text1"/>
          <w:kern w:val="0"/>
          <w:sz w:val="28"/>
          <w:szCs w:val="28"/>
        </w:rPr>
        <w:t>自取得博士生入学资格起</w:t>
      </w:r>
      <w:r w:rsidRPr="00C470EA">
        <w:rPr>
          <w:rFonts w:ascii="仿宋" w:eastAsia="仿宋" w:hAnsi="仿宋" w:cs="宋体"/>
          <w:color w:val="000000" w:themeColor="text1"/>
          <w:kern w:val="0"/>
          <w:sz w:val="28"/>
          <w:szCs w:val="28"/>
        </w:rPr>
        <w:t>5</w:t>
      </w:r>
      <w:r w:rsidRPr="00C470EA">
        <w:rPr>
          <w:rFonts w:ascii="仿宋" w:eastAsia="仿宋" w:hAnsi="仿宋" w:cs="宋体" w:hint="eastAsia"/>
          <w:color w:val="000000" w:themeColor="text1"/>
          <w:kern w:val="0"/>
          <w:sz w:val="28"/>
          <w:szCs w:val="28"/>
        </w:rPr>
        <w:t>年内</w:t>
      </w:r>
      <w:r w:rsidRPr="00C470EA">
        <w:rPr>
          <w:rFonts w:ascii="仿宋" w:eastAsia="仿宋" w:hAnsi="仿宋" w:cs="宋体"/>
          <w:color w:val="000000" w:themeColor="text1"/>
          <w:kern w:val="0"/>
          <w:sz w:val="28"/>
          <w:szCs w:val="28"/>
        </w:rPr>
        <w:t>（含</w:t>
      </w:r>
      <w:r w:rsidRPr="00C470EA">
        <w:rPr>
          <w:rFonts w:ascii="仿宋" w:eastAsia="仿宋" w:hAnsi="仿宋" w:cs="宋体" w:hint="eastAsia"/>
          <w:color w:val="000000" w:themeColor="text1"/>
          <w:kern w:val="0"/>
          <w:sz w:val="28"/>
          <w:szCs w:val="28"/>
        </w:rPr>
        <w:t>5</w:t>
      </w:r>
      <w:r w:rsidRPr="00C470EA">
        <w:rPr>
          <w:rFonts w:ascii="仿宋" w:eastAsia="仿宋" w:hAnsi="仿宋" w:cs="宋体"/>
          <w:color w:val="000000" w:themeColor="text1"/>
          <w:kern w:val="0"/>
          <w:sz w:val="28"/>
          <w:szCs w:val="28"/>
        </w:rPr>
        <w:t>年</w:t>
      </w:r>
      <w:r w:rsidRPr="00C470EA">
        <w:rPr>
          <w:rFonts w:ascii="仿宋" w:eastAsia="仿宋" w:hAnsi="仿宋" w:cs="宋体" w:hint="eastAsia"/>
          <w:color w:val="000000" w:themeColor="text1"/>
          <w:kern w:val="0"/>
          <w:sz w:val="28"/>
          <w:szCs w:val="28"/>
        </w:rPr>
        <w:t>）申请博士学位者：</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（1）在JCR期刊分区表1区期刊或者影响因子大于6.0（含）的期刊上至少发表1篇学术论文；或在JCR期刊分区表2区（含）以上期刊或者影响因子大于</w:t>
      </w:r>
      <w:r w:rsidRPr="00C470EA">
        <w:rPr>
          <w:rFonts w:ascii="仿宋" w:eastAsia="仿宋" w:hAnsi="仿宋" w:cs="宋体"/>
          <w:color w:val="000000" w:themeColor="text1"/>
          <w:kern w:val="0"/>
          <w:sz w:val="28"/>
          <w:szCs w:val="28"/>
        </w:rPr>
        <w:t>3</w:t>
      </w:r>
      <w:r w:rsidRPr="00C470EA">
        <w:rPr>
          <w:rFonts w:ascii="仿宋" w:eastAsia="仿宋" w:hAnsi="仿宋" w:cs="宋体" w:hint="eastAsia"/>
          <w:color w:val="000000" w:themeColor="text1"/>
          <w:kern w:val="0"/>
          <w:sz w:val="28"/>
          <w:szCs w:val="28"/>
        </w:rPr>
        <w:t>.0（含）的期刊上至少发表2篇学术论文。</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w:t>
      </w:r>
      <w:r w:rsidRPr="00C470EA">
        <w:rPr>
          <w:rFonts w:ascii="仿宋" w:eastAsia="仿宋" w:hAnsi="仿宋" w:cs="宋体"/>
          <w:color w:val="000000" w:themeColor="text1"/>
          <w:kern w:val="0"/>
          <w:sz w:val="28"/>
          <w:szCs w:val="28"/>
        </w:rPr>
        <w:t>2</w:t>
      </w:r>
      <w:r w:rsidRPr="00C470EA">
        <w:rPr>
          <w:rFonts w:ascii="仿宋" w:eastAsia="仿宋" w:hAnsi="仿宋" w:cs="宋体" w:hint="eastAsia"/>
          <w:color w:val="000000" w:themeColor="text1"/>
          <w:kern w:val="0"/>
          <w:sz w:val="28"/>
          <w:szCs w:val="28"/>
        </w:rPr>
        <w:t>）在中国大陆主办的本学科高水平学术期刊（包括SCI、EI收录以及中文核心）至少发表1篇学术论文。</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2</w:t>
      </w:r>
      <w:r w:rsidRPr="00C470EA">
        <w:rPr>
          <w:rFonts w:ascii="仿宋" w:eastAsia="仿宋" w:hAnsi="仿宋" w:cs="宋体"/>
          <w:color w:val="000000" w:themeColor="text1"/>
          <w:kern w:val="0"/>
          <w:sz w:val="28"/>
          <w:szCs w:val="28"/>
        </w:rPr>
        <w:t>.</w:t>
      </w:r>
      <w:r w:rsidRPr="00C470EA">
        <w:rPr>
          <w:rFonts w:ascii="仿宋" w:eastAsia="仿宋" w:hAnsi="仿宋" w:cs="宋体" w:hint="eastAsia"/>
          <w:color w:val="000000" w:themeColor="text1"/>
          <w:kern w:val="0"/>
          <w:sz w:val="28"/>
          <w:szCs w:val="28"/>
        </w:rPr>
        <w:t>自取得博士生入学资格起</w:t>
      </w:r>
      <w:r w:rsidRPr="00C470EA">
        <w:rPr>
          <w:rFonts w:ascii="仿宋" w:eastAsia="仿宋" w:hAnsi="仿宋" w:cs="宋体"/>
          <w:color w:val="000000" w:themeColor="text1"/>
          <w:kern w:val="0"/>
          <w:sz w:val="28"/>
          <w:szCs w:val="28"/>
        </w:rPr>
        <w:t>5</w:t>
      </w:r>
      <w:r w:rsidRPr="00C470EA">
        <w:rPr>
          <w:rFonts w:ascii="仿宋" w:eastAsia="仿宋" w:hAnsi="仿宋" w:cs="宋体" w:hint="eastAsia"/>
          <w:color w:val="000000" w:themeColor="text1"/>
          <w:kern w:val="0"/>
          <w:sz w:val="28"/>
          <w:szCs w:val="28"/>
        </w:rPr>
        <w:t>至</w:t>
      </w:r>
      <w:r w:rsidRPr="00C470EA">
        <w:rPr>
          <w:rFonts w:ascii="仿宋" w:eastAsia="仿宋" w:hAnsi="仿宋" w:cs="宋体"/>
          <w:color w:val="000000" w:themeColor="text1"/>
          <w:kern w:val="0"/>
          <w:sz w:val="28"/>
          <w:szCs w:val="28"/>
        </w:rPr>
        <w:t>6</w:t>
      </w:r>
      <w:r w:rsidRPr="00C470EA">
        <w:rPr>
          <w:rFonts w:ascii="仿宋" w:eastAsia="仿宋" w:hAnsi="仿宋" w:cs="宋体" w:hint="eastAsia"/>
          <w:color w:val="000000" w:themeColor="text1"/>
          <w:kern w:val="0"/>
          <w:sz w:val="28"/>
          <w:szCs w:val="28"/>
        </w:rPr>
        <w:t>年</w:t>
      </w:r>
      <w:r w:rsidRPr="00C470EA">
        <w:rPr>
          <w:rFonts w:ascii="仿宋" w:eastAsia="仿宋" w:hAnsi="仿宋" w:cs="宋体"/>
          <w:color w:val="000000" w:themeColor="text1"/>
          <w:kern w:val="0"/>
          <w:sz w:val="28"/>
          <w:szCs w:val="28"/>
        </w:rPr>
        <w:t>（含</w:t>
      </w:r>
      <w:r w:rsidRPr="00C470EA">
        <w:rPr>
          <w:rFonts w:ascii="仿宋" w:eastAsia="仿宋" w:hAnsi="仿宋" w:cs="宋体" w:hint="eastAsia"/>
          <w:color w:val="000000" w:themeColor="text1"/>
          <w:kern w:val="0"/>
          <w:sz w:val="28"/>
          <w:szCs w:val="28"/>
        </w:rPr>
        <w:t>6</w:t>
      </w:r>
      <w:r w:rsidRPr="00C470EA">
        <w:rPr>
          <w:rFonts w:ascii="仿宋" w:eastAsia="仿宋" w:hAnsi="仿宋" w:cs="宋体"/>
          <w:color w:val="000000" w:themeColor="text1"/>
          <w:kern w:val="0"/>
          <w:sz w:val="28"/>
          <w:szCs w:val="28"/>
        </w:rPr>
        <w:t>年</w:t>
      </w:r>
      <w:r w:rsidRPr="00C470EA">
        <w:rPr>
          <w:rFonts w:ascii="仿宋" w:eastAsia="仿宋" w:hAnsi="仿宋" w:cs="宋体" w:hint="eastAsia"/>
          <w:color w:val="000000" w:themeColor="text1"/>
          <w:kern w:val="0"/>
          <w:sz w:val="28"/>
          <w:szCs w:val="28"/>
        </w:rPr>
        <w:t>）申请博士学位者：</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（1）在JCR期刊分区表2区（含）以上期刊或者影响因子大于</w:t>
      </w:r>
      <w:r w:rsidRPr="00C470EA">
        <w:rPr>
          <w:rFonts w:ascii="仿宋" w:eastAsia="仿宋" w:hAnsi="仿宋" w:cs="宋体"/>
          <w:color w:val="000000" w:themeColor="text1"/>
          <w:kern w:val="0"/>
          <w:sz w:val="28"/>
          <w:szCs w:val="28"/>
        </w:rPr>
        <w:t>3</w:t>
      </w:r>
      <w:r w:rsidRPr="00C470EA">
        <w:rPr>
          <w:rFonts w:ascii="仿宋" w:eastAsia="仿宋" w:hAnsi="仿宋" w:cs="宋体" w:hint="eastAsia"/>
          <w:color w:val="000000" w:themeColor="text1"/>
          <w:kern w:val="0"/>
          <w:sz w:val="28"/>
          <w:szCs w:val="28"/>
        </w:rPr>
        <w:t>.0（含）的期刊上至少发表1篇学术论文；或在JCR期刊分区表3区（含）以上期刊上至少发表2篇学术论文。</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w:t>
      </w:r>
      <w:r w:rsidRPr="00C470EA">
        <w:rPr>
          <w:rFonts w:ascii="仿宋" w:eastAsia="仿宋" w:hAnsi="仿宋" w:cs="宋体"/>
          <w:color w:val="000000" w:themeColor="text1"/>
          <w:kern w:val="0"/>
          <w:sz w:val="28"/>
          <w:szCs w:val="28"/>
        </w:rPr>
        <w:t>2</w:t>
      </w:r>
      <w:r w:rsidRPr="00C470EA">
        <w:rPr>
          <w:rFonts w:ascii="仿宋" w:eastAsia="仿宋" w:hAnsi="仿宋" w:cs="宋体" w:hint="eastAsia"/>
          <w:color w:val="000000" w:themeColor="text1"/>
          <w:kern w:val="0"/>
          <w:sz w:val="28"/>
          <w:szCs w:val="28"/>
        </w:rPr>
        <w:t>）在中国大陆主办的本学科高水平学术期刊（包括SCI、EI收录以及中文核心）至少发表1篇学术论文。</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3</w:t>
      </w:r>
      <w:r w:rsidRPr="00C470EA">
        <w:rPr>
          <w:rFonts w:ascii="仿宋" w:eastAsia="仿宋" w:hAnsi="仿宋" w:cs="宋体"/>
          <w:color w:val="000000" w:themeColor="text1"/>
          <w:kern w:val="0"/>
          <w:sz w:val="28"/>
          <w:szCs w:val="28"/>
        </w:rPr>
        <w:t>.</w:t>
      </w:r>
      <w:r w:rsidRPr="00C470EA">
        <w:rPr>
          <w:rFonts w:ascii="仿宋" w:eastAsia="仿宋" w:hAnsi="仿宋" w:cs="宋体" w:hint="eastAsia"/>
          <w:color w:val="000000" w:themeColor="text1"/>
          <w:kern w:val="0"/>
          <w:sz w:val="28"/>
          <w:szCs w:val="28"/>
        </w:rPr>
        <w:t>自取得博士生入学资格起</w:t>
      </w:r>
      <w:r w:rsidRPr="00C470EA">
        <w:rPr>
          <w:rFonts w:ascii="仿宋" w:eastAsia="仿宋" w:hAnsi="仿宋" w:cs="宋体"/>
          <w:color w:val="000000" w:themeColor="text1"/>
          <w:kern w:val="0"/>
          <w:sz w:val="28"/>
          <w:szCs w:val="28"/>
        </w:rPr>
        <w:t>6</w:t>
      </w:r>
      <w:r w:rsidRPr="00C470EA">
        <w:rPr>
          <w:rFonts w:ascii="仿宋" w:eastAsia="仿宋" w:hAnsi="仿宋" w:cs="宋体" w:hint="eastAsia"/>
          <w:color w:val="000000" w:themeColor="text1"/>
          <w:kern w:val="0"/>
          <w:sz w:val="28"/>
          <w:szCs w:val="28"/>
        </w:rPr>
        <w:t>年以后申请博士学位者：</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（1）在JCR期刊分区表3区（含）以上期刊上至少发表</w:t>
      </w:r>
      <w:r w:rsidRPr="00C470EA">
        <w:rPr>
          <w:rFonts w:ascii="仿宋" w:eastAsia="仿宋" w:hAnsi="仿宋" w:cs="宋体"/>
          <w:color w:val="000000" w:themeColor="text1"/>
          <w:kern w:val="0"/>
          <w:sz w:val="28"/>
          <w:szCs w:val="28"/>
        </w:rPr>
        <w:t>1</w:t>
      </w:r>
      <w:r w:rsidRPr="00C470EA">
        <w:rPr>
          <w:rFonts w:ascii="仿宋" w:eastAsia="仿宋" w:hAnsi="仿宋" w:cs="宋体" w:hint="eastAsia"/>
          <w:color w:val="000000" w:themeColor="text1"/>
          <w:kern w:val="0"/>
          <w:sz w:val="28"/>
          <w:szCs w:val="28"/>
        </w:rPr>
        <w:t>篇学术论文。</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lastRenderedPageBreak/>
        <w:t>（</w:t>
      </w:r>
      <w:r w:rsidRPr="00C470EA">
        <w:rPr>
          <w:rFonts w:ascii="仿宋" w:eastAsia="仿宋" w:hAnsi="仿宋" w:cs="宋体"/>
          <w:color w:val="000000" w:themeColor="text1"/>
          <w:kern w:val="0"/>
          <w:sz w:val="28"/>
          <w:szCs w:val="28"/>
        </w:rPr>
        <w:t>2</w:t>
      </w:r>
      <w:r w:rsidRPr="00C470EA">
        <w:rPr>
          <w:rFonts w:ascii="仿宋" w:eastAsia="仿宋" w:hAnsi="仿宋" w:cs="宋体" w:hint="eastAsia"/>
          <w:color w:val="000000" w:themeColor="text1"/>
          <w:kern w:val="0"/>
          <w:sz w:val="28"/>
          <w:szCs w:val="28"/>
        </w:rPr>
        <w:t>）在中国大陆主办的本学科高水平学术期刊（包括SCI、EI收录以及中文核心）至少发表1篇学术论文。</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（三）其它说明</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1．各年限的条件可应用于以后年份，但不能逆向使用。</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2．本规定中的JCR期刊分区执行《中国科学院文献情报中心期刊分区表》。</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3．中国大陆主办的本学科高水平学术期刊目录由化学工程与环境学院学位</w:t>
      </w:r>
      <w:proofErr w:type="gramStart"/>
      <w:r w:rsidRPr="00C470EA">
        <w:rPr>
          <w:rFonts w:ascii="仿宋" w:eastAsia="仿宋" w:hAnsi="仿宋" w:cs="宋体" w:hint="eastAsia"/>
          <w:color w:val="000000" w:themeColor="text1"/>
          <w:kern w:val="0"/>
          <w:sz w:val="28"/>
          <w:szCs w:val="28"/>
        </w:rPr>
        <w:t>评定分</w:t>
      </w:r>
      <w:proofErr w:type="gramEnd"/>
      <w:r w:rsidRPr="00C470EA">
        <w:rPr>
          <w:rFonts w:ascii="仿宋" w:eastAsia="仿宋" w:hAnsi="仿宋" w:cs="宋体" w:hint="eastAsia"/>
          <w:color w:val="000000" w:themeColor="text1"/>
          <w:kern w:val="0"/>
          <w:sz w:val="28"/>
          <w:szCs w:val="28"/>
        </w:rPr>
        <w:t>委员会认定。</w:t>
      </w:r>
    </w:p>
    <w:p w:rsidR="00BD5C6F" w:rsidRPr="00C470EA" w:rsidRDefault="00BD5C6F"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color w:val="000000" w:themeColor="text1"/>
          <w:kern w:val="0"/>
          <w:sz w:val="28"/>
          <w:szCs w:val="28"/>
        </w:rPr>
        <w:t>4</w:t>
      </w:r>
      <w:r w:rsidRPr="00C470EA">
        <w:rPr>
          <w:rFonts w:ascii="仿宋" w:eastAsia="仿宋" w:hAnsi="仿宋" w:cs="宋体" w:hint="eastAsia"/>
          <w:color w:val="000000" w:themeColor="text1"/>
          <w:kern w:val="0"/>
          <w:sz w:val="28"/>
          <w:szCs w:val="28"/>
        </w:rPr>
        <w:t>．本规定自201</w:t>
      </w:r>
      <w:r w:rsidRPr="00C470EA">
        <w:rPr>
          <w:rFonts w:ascii="仿宋" w:eastAsia="仿宋" w:hAnsi="仿宋" w:cs="宋体"/>
          <w:color w:val="000000" w:themeColor="text1"/>
          <w:kern w:val="0"/>
          <w:sz w:val="28"/>
          <w:szCs w:val="28"/>
        </w:rPr>
        <w:t>9</w:t>
      </w:r>
      <w:r w:rsidRPr="00C470EA">
        <w:rPr>
          <w:rFonts w:ascii="仿宋" w:eastAsia="仿宋" w:hAnsi="仿宋" w:cs="宋体" w:hint="eastAsia"/>
          <w:color w:val="000000" w:themeColor="text1"/>
          <w:kern w:val="0"/>
          <w:sz w:val="28"/>
          <w:szCs w:val="28"/>
        </w:rPr>
        <w:t>级博士研究生开始执行，由</w:t>
      </w:r>
      <w:r w:rsidR="00305B99">
        <w:rPr>
          <w:rFonts w:ascii="仿宋" w:eastAsia="仿宋" w:hAnsi="仿宋" w:cs="宋体" w:hint="eastAsia"/>
          <w:color w:val="000000" w:themeColor="text1"/>
          <w:kern w:val="0"/>
          <w:sz w:val="28"/>
          <w:szCs w:val="28"/>
        </w:rPr>
        <w:t>理</w:t>
      </w:r>
      <w:bookmarkStart w:id="3" w:name="_GoBack"/>
      <w:bookmarkEnd w:id="3"/>
      <w:r w:rsidRPr="00C470EA">
        <w:rPr>
          <w:rFonts w:ascii="仿宋" w:eastAsia="仿宋" w:hAnsi="仿宋" w:cs="宋体" w:hint="eastAsia"/>
          <w:color w:val="000000" w:themeColor="text1"/>
          <w:kern w:val="0"/>
          <w:sz w:val="28"/>
          <w:szCs w:val="28"/>
        </w:rPr>
        <w:t>学院学位</w:t>
      </w:r>
      <w:proofErr w:type="gramStart"/>
      <w:r w:rsidRPr="00C470EA">
        <w:rPr>
          <w:rFonts w:ascii="仿宋" w:eastAsia="仿宋" w:hAnsi="仿宋" w:cs="宋体" w:hint="eastAsia"/>
          <w:color w:val="000000" w:themeColor="text1"/>
          <w:kern w:val="0"/>
          <w:sz w:val="28"/>
          <w:szCs w:val="28"/>
        </w:rPr>
        <w:t>评定分</w:t>
      </w:r>
      <w:proofErr w:type="gramEnd"/>
      <w:r w:rsidRPr="00C470EA">
        <w:rPr>
          <w:rFonts w:ascii="仿宋" w:eastAsia="仿宋" w:hAnsi="仿宋" w:cs="宋体" w:hint="eastAsia"/>
          <w:color w:val="000000" w:themeColor="text1"/>
          <w:kern w:val="0"/>
          <w:sz w:val="28"/>
          <w:szCs w:val="28"/>
        </w:rPr>
        <w:t>委员会负责解释。</w:t>
      </w:r>
    </w:p>
    <w:p w:rsidR="00A82A5E" w:rsidRPr="00C470EA" w:rsidRDefault="00A82A5E" w:rsidP="003A3E8D">
      <w:pPr>
        <w:spacing w:line="300" w:lineRule="auto"/>
        <w:ind w:firstLineChars="200" w:firstLine="560"/>
        <w:rPr>
          <w:rFonts w:ascii="仿宋" w:eastAsia="仿宋" w:hAnsi="仿宋" w:cs="Cambria"/>
          <w:color w:val="000000" w:themeColor="text1"/>
          <w:kern w:val="0"/>
          <w:sz w:val="28"/>
          <w:szCs w:val="28"/>
        </w:rPr>
      </w:pPr>
    </w:p>
    <w:p w:rsidR="00A82A5E" w:rsidRPr="00C470EA" w:rsidRDefault="00A82A5E" w:rsidP="003A3E8D">
      <w:pPr>
        <w:widowControl/>
        <w:shd w:val="clear" w:color="auto" w:fill="FFFFFF"/>
        <w:spacing w:line="300" w:lineRule="auto"/>
        <w:ind w:firstLineChars="200" w:firstLine="560"/>
        <w:jc w:val="left"/>
        <w:rPr>
          <w:rFonts w:ascii="仿宋" w:eastAsia="仿宋" w:hAnsi="仿宋" w:cs="Cambria"/>
          <w:color w:val="000000" w:themeColor="text1"/>
          <w:kern w:val="0"/>
          <w:sz w:val="28"/>
          <w:szCs w:val="28"/>
        </w:rPr>
      </w:pPr>
    </w:p>
    <w:p w:rsidR="00A82A5E" w:rsidRPr="00C470EA" w:rsidRDefault="00A82A5E" w:rsidP="003A3E8D">
      <w:pPr>
        <w:spacing w:line="300" w:lineRule="auto"/>
        <w:ind w:firstLineChars="200" w:firstLine="562"/>
        <w:jc w:val="left"/>
        <w:rPr>
          <w:rFonts w:ascii="仿宋" w:eastAsia="仿宋" w:hAnsi="仿宋" w:cs="宋体"/>
          <w:b/>
          <w:color w:val="000000" w:themeColor="text1"/>
          <w:kern w:val="0"/>
          <w:sz w:val="28"/>
          <w:szCs w:val="28"/>
        </w:rPr>
        <w:sectPr w:rsidR="00A82A5E" w:rsidRPr="00C470EA" w:rsidSect="00B754E9">
          <w:footerReference w:type="default" r:id="rId9"/>
          <w:pgSz w:w="11906" w:h="16838"/>
          <w:pgMar w:top="1440" w:right="1800" w:bottom="1440" w:left="1800" w:header="851" w:footer="992" w:gutter="0"/>
          <w:cols w:space="425"/>
          <w:docGrid w:type="lines" w:linePitch="312"/>
        </w:sectPr>
      </w:pPr>
    </w:p>
    <w:p w:rsidR="00E86C2A" w:rsidRDefault="00E86C2A" w:rsidP="00E86C2A">
      <w:pPr>
        <w:adjustRightInd w:val="0"/>
        <w:snapToGrid w:val="0"/>
        <w:jc w:val="left"/>
        <w:outlineLvl w:val="0"/>
        <w:rPr>
          <w:rFonts w:ascii="仿宋" w:eastAsia="仿宋" w:hAnsi="仿宋" w:cs="Times New Roman"/>
          <w:b/>
          <w:bCs/>
          <w:color w:val="000000" w:themeColor="text1"/>
          <w:sz w:val="28"/>
          <w:szCs w:val="28"/>
        </w:rPr>
      </w:pPr>
      <w:r>
        <w:rPr>
          <w:rFonts w:ascii="仿宋" w:eastAsia="仿宋" w:hAnsi="仿宋" w:cs="Times New Roman" w:hint="eastAsia"/>
          <w:b/>
          <w:bCs/>
          <w:color w:val="000000" w:themeColor="text1"/>
          <w:sz w:val="28"/>
          <w:szCs w:val="28"/>
        </w:rPr>
        <w:lastRenderedPageBreak/>
        <w:t>附件</w:t>
      </w:r>
      <w:r>
        <w:rPr>
          <w:rFonts w:ascii="仿宋" w:eastAsia="仿宋" w:hAnsi="仿宋" w:cs="Times New Roman"/>
          <w:b/>
          <w:bCs/>
          <w:color w:val="000000" w:themeColor="text1"/>
          <w:sz w:val="28"/>
          <w:szCs w:val="28"/>
        </w:rPr>
        <w:t>10</w:t>
      </w:r>
      <w:r>
        <w:rPr>
          <w:rFonts w:ascii="仿宋" w:eastAsia="仿宋" w:hAnsi="仿宋" w:cs="Times New Roman" w:hint="eastAsia"/>
          <w:b/>
          <w:bCs/>
          <w:color w:val="000000" w:themeColor="text1"/>
          <w:sz w:val="28"/>
          <w:szCs w:val="28"/>
        </w:rPr>
        <w:t>：</w:t>
      </w:r>
    </w:p>
    <w:p w:rsidR="00A82A5E" w:rsidRPr="00E86C2A" w:rsidRDefault="00A82A5E" w:rsidP="00E86C2A">
      <w:pPr>
        <w:spacing w:before="240" w:after="60" w:line="300" w:lineRule="auto"/>
        <w:jc w:val="center"/>
        <w:outlineLvl w:val="0"/>
        <w:rPr>
          <w:rFonts w:ascii="仿宋" w:eastAsia="仿宋" w:hAnsi="仿宋" w:cs="Times New Roman"/>
          <w:b/>
          <w:bCs/>
          <w:color w:val="000000" w:themeColor="text1"/>
          <w:sz w:val="28"/>
          <w:szCs w:val="28"/>
        </w:rPr>
      </w:pPr>
      <w:r w:rsidRPr="00C470EA">
        <w:rPr>
          <w:rFonts w:ascii="仿宋" w:eastAsia="仿宋" w:hAnsi="仿宋" w:cs="Times New Roman" w:hint="eastAsia"/>
          <w:b/>
          <w:bCs/>
          <w:color w:val="000000" w:themeColor="text1"/>
          <w:sz w:val="28"/>
          <w:szCs w:val="28"/>
        </w:rPr>
        <w:t>经济管理学院</w:t>
      </w:r>
      <w:r w:rsidR="00140D27" w:rsidRPr="00C470EA">
        <w:rPr>
          <w:rFonts w:ascii="仿宋" w:eastAsia="仿宋" w:hAnsi="仿宋" w:cs="Times New Roman"/>
          <w:b/>
          <w:bCs/>
          <w:color w:val="000000" w:themeColor="text1"/>
          <w:sz w:val="28"/>
          <w:szCs w:val="28"/>
        </w:rPr>
        <w:br/>
      </w:r>
      <w:r w:rsidRPr="00C470EA">
        <w:rPr>
          <w:rFonts w:ascii="仿宋" w:eastAsia="仿宋" w:hAnsi="仿宋" w:cs="Times New Roman" w:hint="eastAsia"/>
          <w:b/>
          <w:bCs/>
          <w:color w:val="000000" w:themeColor="text1"/>
          <w:sz w:val="28"/>
          <w:szCs w:val="28"/>
        </w:rPr>
        <w:t>博士生在学期间发表学术论文基本要求</w:t>
      </w:r>
    </w:p>
    <w:p w:rsidR="00A82A5E" w:rsidRPr="00C470EA" w:rsidRDefault="00A06E1E" w:rsidP="00A06E1E">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一、</w:t>
      </w:r>
      <w:r w:rsidR="00A82A5E" w:rsidRPr="00C470EA">
        <w:rPr>
          <w:rFonts w:ascii="仿宋" w:eastAsia="仿宋" w:hAnsi="仿宋" w:hint="eastAsia"/>
          <w:color w:val="000000" w:themeColor="text1"/>
          <w:kern w:val="0"/>
          <w:sz w:val="28"/>
          <w:szCs w:val="28"/>
        </w:rPr>
        <w:t>管理科学与工程专业博士研究生在学期间发表的学术论文满足下列条件之一，可申请博士学位</w:t>
      </w:r>
      <w:r w:rsidRPr="00C470EA">
        <w:rPr>
          <w:rFonts w:ascii="仿宋" w:eastAsia="仿宋" w:hAnsi="仿宋" w:hint="eastAsia"/>
          <w:color w:val="000000" w:themeColor="text1"/>
          <w:kern w:val="0"/>
          <w:sz w:val="28"/>
          <w:szCs w:val="28"/>
        </w:rPr>
        <w:t>：</w:t>
      </w:r>
    </w:p>
    <w:p w:rsidR="00A82A5E" w:rsidRPr="00C470EA" w:rsidRDefault="00A06E1E" w:rsidP="003A3E8D">
      <w:pPr>
        <w:pStyle w:val="a8"/>
        <w:widowControl/>
        <w:adjustRightInd w:val="0"/>
        <w:snapToGrid w:val="0"/>
        <w:spacing w:line="300" w:lineRule="auto"/>
        <w:ind w:firstLine="560"/>
        <w:jc w:val="left"/>
        <w:rPr>
          <w:rFonts w:ascii="仿宋" w:eastAsia="仿宋" w:hAnsi="仿宋"/>
          <w:color w:val="000000" w:themeColor="text1"/>
          <w:kern w:val="0"/>
          <w:sz w:val="28"/>
          <w:szCs w:val="28"/>
        </w:rPr>
      </w:pPr>
      <w:r w:rsidRPr="00C470EA">
        <w:rPr>
          <w:rFonts w:ascii="仿宋" w:eastAsia="仿宋" w:hAnsi="仿宋" w:hint="eastAsia"/>
          <w:color w:val="000000" w:themeColor="text1"/>
          <w:kern w:val="0"/>
          <w:sz w:val="28"/>
          <w:szCs w:val="28"/>
        </w:rPr>
        <w:t>1</w:t>
      </w:r>
      <w:r w:rsidRPr="00C470EA">
        <w:rPr>
          <w:rFonts w:ascii="仿宋" w:eastAsia="仿宋" w:hAnsi="仿宋"/>
          <w:color w:val="000000" w:themeColor="text1"/>
          <w:kern w:val="0"/>
          <w:sz w:val="28"/>
          <w:szCs w:val="28"/>
        </w:rPr>
        <w:t>.</w:t>
      </w:r>
      <w:r w:rsidR="00A82A5E" w:rsidRPr="00C470EA">
        <w:rPr>
          <w:rFonts w:ascii="仿宋" w:eastAsia="仿宋" w:hAnsi="仿宋" w:hint="eastAsia"/>
          <w:color w:val="000000" w:themeColor="text1"/>
          <w:kern w:val="0"/>
          <w:sz w:val="28"/>
          <w:szCs w:val="28"/>
        </w:rPr>
        <w:t>在影响因子大于2.0（含）的国外期刊至少发表1篇学术论文，</w:t>
      </w:r>
      <w:r w:rsidR="00A82A5E" w:rsidRPr="00C470EA">
        <w:rPr>
          <w:rFonts w:ascii="仿宋" w:eastAsia="仿宋" w:hAnsi="仿宋"/>
          <w:color w:val="000000" w:themeColor="text1"/>
          <w:kern w:val="0"/>
          <w:sz w:val="28"/>
          <w:szCs w:val="28"/>
        </w:rPr>
        <w:t>同时</w:t>
      </w:r>
      <w:r w:rsidR="00A82A5E" w:rsidRPr="00C470EA">
        <w:rPr>
          <w:rFonts w:ascii="仿宋" w:eastAsia="仿宋" w:hAnsi="仿宋" w:hint="eastAsia"/>
          <w:color w:val="000000" w:themeColor="text1"/>
          <w:kern w:val="0"/>
          <w:sz w:val="28"/>
          <w:szCs w:val="28"/>
        </w:rPr>
        <w:t>在中文核心</w:t>
      </w:r>
      <w:r w:rsidR="00A82A5E" w:rsidRPr="00C470EA">
        <w:rPr>
          <w:rFonts w:ascii="仿宋" w:eastAsia="仿宋" w:hAnsi="仿宋"/>
          <w:color w:val="000000" w:themeColor="text1"/>
          <w:kern w:val="0"/>
          <w:sz w:val="28"/>
          <w:szCs w:val="28"/>
        </w:rPr>
        <w:t>期刊</w:t>
      </w:r>
      <w:r w:rsidR="00A82A5E" w:rsidRPr="00C470EA">
        <w:rPr>
          <w:rFonts w:ascii="仿宋" w:eastAsia="仿宋" w:hAnsi="仿宋" w:hint="eastAsia"/>
          <w:color w:val="000000" w:themeColor="text1"/>
          <w:kern w:val="0"/>
          <w:sz w:val="28"/>
          <w:szCs w:val="28"/>
        </w:rPr>
        <w:t>至少发表1篇学术论文。</w:t>
      </w:r>
    </w:p>
    <w:p w:rsidR="00A82A5E" w:rsidRPr="00C470EA" w:rsidRDefault="00A06E1E" w:rsidP="003A3E8D">
      <w:pPr>
        <w:widowControl/>
        <w:adjustRightInd w:val="0"/>
        <w:snapToGrid w:val="0"/>
        <w:spacing w:line="300" w:lineRule="auto"/>
        <w:ind w:firstLineChars="200" w:firstLine="560"/>
        <w:jc w:val="left"/>
        <w:rPr>
          <w:rFonts w:ascii="仿宋" w:eastAsia="仿宋" w:hAnsi="仿宋"/>
          <w:color w:val="000000" w:themeColor="text1"/>
          <w:kern w:val="0"/>
          <w:sz w:val="28"/>
          <w:szCs w:val="28"/>
        </w:rPr>
      </w:pPr>
      <w:r w:rsidRPr="00C470EA">
        <w:rPr>
          <w:rFonts w:ascii="仿宋" w:eastAsia="仿宋" w:hAnsi="仿宋" w:hint="eastAsia"/>
          <w:color w:val="000000" w:themeColor="text1"/>
          <w:kern w:val="0"/>
          <w:sz w:val="28"/>
          <w:szCs w:val="28"/>
        </w:rPr>
        <w:t>2</w:t>
      </w:r>
      <w:r w:rsidRPr="00C470EA">
        <w:rPr>
          <w:rFonts w:ascii="仿宋" w:eastAsia="仿宋" w:hAnsi="仿宋"/>
          <w:color w:val="000000" w:themeColor="text1"/>
          <w:kern w:val="0"/>
          <w:sz w:val="28"/>
          <w:szCs w:val="28"/>
        </w:rPr>
        <w:t>.</w:t>
      </w:r>
      <w:r w:rsidR="00A82A5E" w:rsidRPr="00C470EA">
        <w:rPr>
          <w:rFonts w:ascii="仿宋" w:eastAsia="仿宋" w:hAnsi="仿宋" w:hint="eastAsia"/>
          <w:color w:val="000000" w:themeColor="text1"/>
          <w:kern w:val="0"/>
          <w:sz w:val="28"/>
          <w:szCs w:val="28"/>
        </w:rPr>
        <w:t>在国家自然科学基金委员会管理科学部管理科学重要学术期刊（A类，目录见附表）上至少发表1篇学术论文。</w:t>
      </w:r>
    </w:p>
    <w:p w:rsidR="00A82A5E" w:rsidRPr="00C470EA" w:rsidRDefault="00A06E1E" w:rsidP="003A3E8D">
      <w:pPr>
        <w:widowControl/>
        <w:adjustRightInd w:val="0"/>
        <w:snapToGrid w:val="0"/>
        <w:spacing w:line="300" w:lineRule="auto"/>
        <w:ind w:firstLineChars="200" w:firstLine="560"/>
        <w:jc w:val="left"/>
        <w:rPr>
          <w:rFonts w:ascii="仿宋" w:eastAsia="仿宋" w:hAnsi="仿宋"/>
          <w:color w:val="000000" w:themeColor="text1"/>
          <w:kern w:val="0"/>
          <w:sz w:val="28"/>
          <w:szCs w:val="28"/>
        </w:rPr>
      </w:pPr>
      <w:r w:rsidRPr="00C470EA">
        <w:rPr>
          <w:rFonts w:ascii="仿宋" w:eastAsia="仿宋" w:hAnsi="仿宋" w:hint="eastAsia"/>
          <w:color w:val="000000" w:themeColor="text1"/>
          <w:kern w:val="0"/>
          <w:sz w:val="28"/>
          <w:szCs w:val="28"/>
        </w:rPr>
        <w:t>3</w:t>
      </w:r>
      <w:r w:rsidRPr="00C470EA">
        <w:rPr>
          <w:rFonts w:ascii="仿宋" w:eastAsia="仿宋" w:hAnsi="仿宋"/>
          <w:color w:val="000000" w:themeColor="text1"/>
          <w:kern w:val="0"/>
          <w:sz w:val="28"/>
          <w:szCs w:val="28"/>
        </w:rPr>
        <w:t>.</w:t>
      </w:r>
      <w:r w:rsidR="00A82A5E" w:rsidRPr="00C470EA">
        <w:rPr>
          <w:rFonts w:ascii="仿宋" w:eastAsia="仿宋" w:hAnsi="仿宋" w:hint="eastAsia"/>
          <w:color w:val="000000" w:themeColor="text1"/>
          <w:kern w:val="0"/>
          <w:sz w:val="28"/>
          <w:szCs w:val="28"/>
        </w:rPr>
        <w:t>在影响因子大于1.0（含）的国外期刊上至少发表2篇学术论文，同</w:t>
      </w:r>
      <w:r w:rsidR="00A82A5E" w:rsidRPr="00C470EA">
        <w:rPr>
          <w:rFonts w:ascii="仿宋" w:eastAsia="仿宋" w:hAnsi="仿宋"/>
          <w:color w:val="000000" w:themeColor="text1"/>
          <w:kern w:val="0"/>
          <w:sz w:val="28"/>
          <w:szCs w:val="28"/>
        </w:rPr>
        <w:t>时</w:t>
      </w:r>
      <w:r w:rsidR="00A82A5E" w:rsidRPr="00C470EA">
        <w:rPr>
          <w:rFonts w:ascii="仿宋" w:eastAsia="仿宋" w:hAnsi="仿宋" w:hint="eastAsia"/>
          <w:color w:val="000000" w:themeColor="text1"/>
          <w:kern w:val="0"/>
          <w:sz w:val="28"/>
          <w:szCs w:val="28"/>
        </w:rPr>
        <w:t>在中文核心</w:t>
      </w:r>
      <w:r w:rsidR="00A82A5E" w:rsidRPr="00C470EA">
        <w:rPr>
          <w:rFonts w:ascii="仿宋" w:eastAsia="仿宋" w:hAnsi="仿宋"/>
          <w:color w:val="000000" w:themeColor="text1"/>
          <w:kern w:val="0"/>
          <w:sz w:val="28"/>
          <w:szCs w:val="28"/>
        </w:rPr>
        <w:t>期刊</w:t>
      </w:r>
      <w:r w:rsidR="00A82A5E" w:rsidRPr="00C470EA">
        <w:rPr>
          <w:rFonts w:ascii="仿宋" w:eastAsia="仿宋" w:hAnsi="仿宋" w:hint="eastAsia"/>
          <w:color w:val="000000" w:themeColor="text1"/>
          <w:kern w:val="0"/>
          <w:sz w:val="28"/>
          <w:szCs w:val="28"/>
        </w:rPr>
        <w:t>至少发表1篇学术论文。</w:t>
      </w:r>
    </w:p>
    <w:p w:rsidR="00A82A5E" w:rsidRPr="00C470EA" w:rsidRDefault="00A06E1E" w:rsidP="003A3E8D">
      <w:pPr>
        <w:widowControl/>
        <w:adjustRightInd w:val="0"/>
        <w:snapToGrid w:val="0"/>
        <w:spacing w:line="300" w:lineRule="auto"/>
        <w:ind w:firstLineChars="200" w:firstLine="560"/>
        <w:jc w:val="left"/>
        <w:rPr>
          <w:rFonts w:ascii="仿宋" w:eastAsia="仿宋" w:hAnsi="仿宋"/>
          <w:color w:val="000000" w:themeColor="text1"/>
          <w:kern w:val="0"/>
          <w:sz w:val="28"/>
          <w:szCs w:val="28"/>
        </w:rPr>
      </w:pPr>
      <w:r w:rsidRPr="00C470EA">
        <w:rPr>
          <w:rFonts w:ascii="仿宋" w:eastAsia="仿宋" w:hAnsi="仿宋" w:hint="eastAsia"/>
          <w:color w:val="000000" w:themeColor="text1"/>
          <w:kern w:val="0"/>
          <w:sz w:val="28"/>
          <w:szCs w:val="28"/>
        </w:rPr>
        <w:t>4</w:t>
      </w:r>
      <w:r w:rsidRPr="00C470EA">
        <w:rPr>
          <w:rFonts w:ascii="仿宋" w:eastAsia="仿宋" w:hAnsi="仿宋"/>
          <w:color w:val="000000" w:themeColor="text1"/>
          <w:kern w:val="0"/>
          <w:sz w:val="28"/>
          <w:szCs w:val="28"/>
        </w:rPr>
        <w:t>.</w:t>
      </w:r>
      <w:r w:rsidR="00A82A5E" w:rsidRPr="00C470EA">
        <w:rPr>
          <w:rFonts w:ascii="仿宋" w:eastAsia="仿宋" w:hAnsi="仿宋" w:hint="eastAsia"/>
          <w:color w:val="000000" w:themeColor="text1"/>
          <w:kern w:val="0"/>
          <w:sz w:val="28"/>
          <w:szCs w:val="28"/>
        </w:rPr>
        <w:t>在</w:t>
      </w:r>
      <w:r w:rsidR="00A82A5E" w:rsidRPr="00C470EA">
        <w:rPr>
          <w:rFonts w:ascii="仿宋" w:eastAsia="仿宋" w:hAnsi="仿宋"/>
          <w:color w:val="000000" w:themeColor="text1"/>
          <w:kern w:val="0"/>
          <w:sz w:val="28"/>
          <w:szCs w:val="28"/>
        </w:rPr>
        <w:t>中文社会科学引文索引</w:t>
      </w:r>
      <w:r w:rsidR="00A82A5E" w:rsidRPr="00C470EA">
        <w:rPr>
          <w:rFonts w:ascii="仿宋" w:eastAsia="仿宋" w:hAnsi="仿宋" w:hint="eastAsia"/>
          <w:color w:val="000000" w:themeColor="text1"/>
          <w:kern w:val="0"/>
          <w:sz w:val="28"/>
          <w:szCs w:val="28"/>
        </w:rPr>
        <w:t>（</w:t>
      </w:r>
      <w:r w:rsidR="00A82A5E" w:rsidRPr="00C470EA">
        <w:rPr>
          <w:rFonts w:ascii="仿宋" w:eastAsia="仿宋" w:hAnsi="仿宋"/>
          <w:color w:val="000000" w:themeColor="text1"/>
          <w:kern w:val="0"/>
          <w:sz w:val="28"/>
          <w:szCs w:val="28"/>
        </w:rPr>
        <w:t>CSSCI</w:t>
      </w:r>
      <w:r w:rsidR="00A82A5E" w:rsidRPr="00C470EA">
        <w:rPr>
          <w:rFonts w:ascii="仿宋" w:eastAsia="仿宋" w:hAnsi="仿宋" w:hint="eastAsia"/>
          <w:color w:val="000000" w:themeColor="text1"/>
          <w:kern w:val="0"/>
          <w:sz w:val="28"/>
          <w:szCs w:val="28"/>
        </w:rPr>
        <w:t>，</w:t>
      </w:r>
      <w:r w:rsidR="00A82A5E" w:rsidRPr="00C470EA">
        <w:rPr>
          <w:rFonts w:ascii="仿宋" w:eastAsia="仿宋" w:hAnsi="仿宋"/>
          <w:color w:val="000000" w:themeColor="text1"/>
          <w:kern w:val="0"/>
          <w:sz w:val="28"/>
          <w:szCs w:val="28"/>
        </w:rPr>
        <w:t>不含扩展</w:t>
      </w:r>
      <w:r w:rsidR="00A82A5E" w:rsidRPr="00C470EA">
        <w:rPr>
          <w:rFonts w:ascii="仿宋" w:eastAsia="仿宋" w:hAnsi="仿宋" w:hint="eastAsia"/>
          <w:color w:val="000000" w:themeColor="text1"/>
          <w:kern w:val="0"/>
          <w:sz w:val="28"/>
          <w:szCs w:val="28"/>
        </w:rPr>
        <w:t>版）期刊至少发表</w:t>
      </w:r>
      <w:r w:rsidR="00A82A5E" w:rsidRPr="00C470EA">
        <w:rPr>
          <w:rFonts w:ascii="仿宋" w:eastAsia="仿宋" w:hAnsi="仿宋"/>
          <w:color w:val="000000" w:themeColor="text1"/>
          <w:kern w:val="0"/>
          <w:sz w:val="28"/>
          <w:szCs w:val="28"/>
        </w:rPr>
        <w:t>2</w:t>
      </w:r>
      <w:r w:rsidR="00A82A5E" w:rsidRPr="00C470EA">
        <w:rPr>
          <w:rFonts w:ascii="仿宋" w:eastAsia="仿宋" w:hAnsi="仿宋" w:hint="eastAsia"/>
          <w:color w:val="000000" w:themeColor="text1"/>
          <w:kern w:val="0"/>
          <w:sz w:val="28"/>
          <w:szCs w:val="28"/>
        </w:rPr>
        <w:t>篇学术论文。</w:t>
      </w:r>
    </w:p>
    <w:p w:rsidR="00A82A5E" w:rsidRPr="00C470EA" w:rsidRDefault="00A06E1E" w:rsidP="003A3E8D">
      <w:pPr>
        <w:widowControl/>
        <w:adjustRightInd w:val="0"/>
        <w:snapToGrid w:val="0"/>
        <w:spacing w:line="300" w:lineRule="auto"/>
        <w:ind w:firstLineChars="200" w:firstLine="560"/>
        <w:jc w:val="left"/>
        <w:rPr>
          <w:rFonts w:ascii="仿宋" w:eastAsia="仿宋" w:hAnsi="仿宋"/>
          <w:color w:val="000000" w:themeColor="text1"/>
          <w:kern w:val="0"/>
          <w:sz w:val="28"/>
          <w:szCs w:val="28"/>
        </w:rPr>
      </w:pPr>
      <w:r w:rsidRPr="00C470EA">
        <w:rPr>
          <w:rFonts w:ascii="仿宋" w:eastAsia="仿宋" w:hAnsi="仿宋" w:hint="eastAsia"/>
          <w:color w:val="000000" w:themeColor="text1"/>
          <w:kern w:val="0"/>
          <w:sz w:val="28"/>
          <w:szCs w:val="28"/>
        </w:rPr>
        <w:t>5</w:t>
      </w:r>
      <w:r w:rsidRPr="00C470EA">
        <w:rPr>
          <w:rFonts w:ascii="仿宋" w:eastAsia="仿宋" w:hAnsi="仿宋"/>
          <w:color w:val="000000" w:themeColor="text1"/>
          <w:kern w:val="0"/>
          <w:sz w:val="28"/>
          <w:szCs w:val="28"/>
        </w:rPr>
        <w:t>.</w:t>
      </w:r>
      <w:r w:rsidR="00A82A5E" w:rsidRPr="00C470EA">
        <w:rPr>
          <w:rFonts w:ascii="仿宋" w:eastAsia="仿宋" w:hAnsi="仿宋" w:hint="eastAsia"/>
          <w:color w:val="000000" w:themeColor="text1"/>
          <w:kern w:val="0"/>
          <w:sz w:val="28"/>
          <w:szCs w:val="28"/>
        </w:rPr>
        <w:t>在核心期刊或国外高水平学术期刊上至少发表3篇学术论文,其中至少1篇论文被EI、SCI或SSCI收录，</w:t>
      </w:r>
      <w:r w:rsidR="00A82A5E" w:rsidRPr="00C470EA">
        <w:rPr>
          <w:rFonts w:ascii="仿宋" w:eastAsia="仿宋" w:hAnsi="仿宋"/>
          <w:color w:val="000000" w:themeColor="text1"/>
          <w:kern w:val="0"/>
          <w:sz w:val="28"/>
          <w:szCs w:val="28"/>
        </w:rPr>
        <w:t>同时</w:t>
      </w:r>
      <w:r w:rsidR="00A82A5E" w:rsidRPr="00C470EA">
        <w:rPr>
          <w:rFonts w:ascii="仿宋" w:eastAsia="仿宋" w:hAnsi="仿宋" w:hint="eastAsia"/>
          <w:color w:val="000000" w:themeColor="text1"/>
          <w:kern w:val="0"/>
          <w:sz w:val="28"/>
          <w:szCs w:val="28"/>
        </w:rPr>
        <w:t>至少1篇学术论文发表在中文核心</w:t>
      </w:r>
      <w:r w:rsidR="00A82A5E" w:rsidRPr="00C470EA">
        <w:rPr>
          <w:rFonts w:ascii="仿宋" w:eastAsia="仿宋" w:hAnsi="仿宋"/>
          <w:color w:val="000000" w:themeColor="text1"/>
          <w:kern w:val="0"/>
          <w:sz w:val="28"/>
          <w:szCs w:val="28"/>
        </w:rPr>
        <w:t>期刊</w:t>
      </w:r>
      <w:r w:rsidR="00A82A5E" w:rsidRPr="00C470EA">
        <w:rPr>
          <w:rFonts w:ascii="仿宋" w:eastAsia="仿宋" w:hAnsi="仿宋" w:hint="eastAsia"/>
          <w:color w:val="000000" w:themeColor="text1"/>
          <w:kern w:val="0"/>
          <w:sz w:val="28"/>
          <w:szCs w:val="28"/>
        </w:rPr>
        <w:t>上。</w:t>
      </w:r>
    </w:p>
    <w:p w:rsidR="00A82A5E" w:rsidRPr="00C470EA" w:rsidRDefault="00A82A5E" w:rsidP="003A3E8D">
      <w:pPr>
        <w:widowControl/>
        <w:adjustRightInd w:val="0"/>
        <w:snapToGrid w:val="0"/>
        <w:spacing w:line="300" w:lineRule="auto"/>
        <w:ind w:left="964" w:firstLineChars="200" w:firstLine="562"/>
        <w:jc w:val="center"/>
        <w:rPr>
          <w:rFonts w:ascii="仿宋" w:eastAsia="仿宋" w:hAnsi="仿宋"/>
          <w:b/>
          <w:color w:val="000000" w:themeColor="text1"/>
          <w:kern w:val="0"/>
          <w:sz w:val="28"/>
          <w:szCs w:val="28"/>
        </w:rPr>
      </w:pPr>
      <w:r w:rsidRPr="00C470EA">
        <w:rPr>
          <w:rFonts w:ascii="仿宋" w:eastAsia="仿宋" w:hAnsi="仿宋" w:hint="eastAsia"/>
          <w:b/>
          <w:bCs/>
          <w:color w:val="000000" w:themeColor="text1"/>
          <w:kern w:val="0"/>
          <w:sz w:val="28"/>
          <w:szCs w:val="28"/>
        </w:rPr>
        <w:t>附表：国家自然科学基金委员会管理科学部</w:t>
      </w:r>
      <w:r w:rsidR="00140D27" w:rsidRPr="00C470EA">
        <w:rPr>
          <w:rFonts w:ascii="仿宋" w:eastAsia="仿宋" w:hAnsi="仿宋"/>
          <w:b/>
          <w:bCs/>
          <w:color w:val="000000" w:themeColor="text1"/>
          <w:kern w:val="0"/>
          <w:sz w:val="28"/>
          <w:szCs w:val="28"/>
        </w:rPr>
        <w:br/>
      </w:r>
      <w:r w:rsidRPr="00C470EA">
        <w:rPr>
          <w:rFonts w:ascii="仿宋" w:eastAsia="仿宋" w:hAnsi="仿宋" w:hint="eastAsia"/>
          <w:b/>
          <w:bCs/>
          <w:color w:val="000000" w:themeColor="text1"/>
          <w:kern w:val="0"/>
          <w:sz w:val="28"/>
          <w:szCs w:val="28"/>
        </w:rPr>
        <w:t>“管理科学重要学术期刊（A类）目录”</w:t>
      </w:r>
    </w:p>
    <w:tbl>
      <w:tblPr>
        <w:tblW w:w="49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2944"/>
        <w:gridCol w:w="1133"/>
        <w:gridCol w:w="2943"/>
      </w:tblGrid>
      <w:tr w:rsidR="00C470EA" w:rsidRPr="00C470EA" w:rsidTr="00DA2CD7">
        <w:trPr>
          <w:trHeight w:val="454"/>
          <w:tblHeader/>
          <w:jc w:val="center"/>
        </w:trPr>
        <w:tc>
          <w:tcPr>
            <w:tcW w:w="11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C470EA" w:rsidRDefault="00A82A5E" w:rsidP="00D13150">
            <w:pPr>
              <w:widowControl/>
              <w:adjustRightInd w:val="0"/>
              <w:snapToGrid w:val="0"/>
              <w:spacing w:line="300" w:lineRule="auto"/>
              <w:jc w:val="center"/>
              <w:rPr>
                <w:rFonts w:ascii="仿宋" w:eastAsia="仿宋" w:hAnsi="仿宋"/>
                <w:b/>
                <w:color w:val="000000" w:themeColor="text1"/>
                <w:kern w:val="0"/>
                <w:sz w:val="24"/>
                <w:szCs w:val="28"/>
              </w:rPr>
            </w:pPr>
            <w:r w:rsidRPr="00C470EA">
              <w:rPr>
                <w:rFonts w:ascii="仿宋" w:eastAsia="仿宋" w:hAnsi="仿宋" w:hint="eastAsia"/>
                <w:b/>
                <w:color w:val="000000" w:themeColor="text1"/>
                <w:kern w:val="0"/>
                <w:sz w:val="24"/>
                <w:szCs w:val="28"/>
              </w:rPr>
              <w:t>序号</w:t>
            </w:r>
          </w:p>
        </w:tc>
        <w:tc>
          <w:tcPr>
            <w:tcW w:w="2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C470EA" w:rsidRDefault="00A82A5E" w:rsidP="00D13150">
            <w:pPr>
              <w:widowControl/>
              <w:adjustRightInd w:val="0"/>
              <w:snapToGrid w:val="0"/>
              <w:spacing w:line="300" w:lineRule="auto"/>
              <w:jc w:val="center"/>
              <w:rPr>
                <w:rFonts w:ascii="仿宋" w:eastAsia="仿宋" w:hAnsi="仿宋"/>
                <w:b/>
                <w:color w:val="000000" w:themeColor="text1"/>
                <w:kern w:val="0"/>
                <w:sz w:val="24"/>
                <w:szCs w:val="28"/>
              </w:rPr>
            </w:pPr>
            <w:r w:rsidRPr="00C470EA">
              <w:rPr>
                <w:rFonts w:ascii="仿宋" w:eastAsia="仿宋" w:hAnsi="仿宋" w:hint="eastAsia"/>
                <w:b/>
                <w:color w:val="000000" w:themeColor="text1"/>
                <w:kern w:val="0"/>
                <w:sz w:val="24"/>
                <w:szCs w:val="28"/>
              </w:rPr>
              <w:t>期刊名称</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C470EA" w:rsidRDefault="00A82A5E" w:rsidP="00D13150">
            <w:pPr>
              <w:widowControl/>
              <w:adjustRightInd w:val="0"/>
              <w:snapToGrid w:val="0"/>
              <w:spacing w:line="300" w:lineRule="auto"/>
              <w:jc w:val="center"/>
              <w:rPr>
                <w:rFonts w:ascii="仿宋" w:eastAsia="仿宋" w:hAnsi="仿宋"/>
                <w:b/>
                <w:color w:val="000000" w:themeColor="text1"/>
                <w:kern w:val="0"/>
                <w:sz w:val="24"/>
                <w:szCs w:val="28"/>
              </w:rPr>
            </w:pPr>
            <w:r w:rsidRPr="00C470EA">
              <w:rPr>
                <w:rFonts w:ascii="仿宋" w:eastAsia="仿宋" w:hAnsi="仿宋" w:hint="eastAsia"/>
                <w:b/>
                <w:color w:val="000000" w:themeColor="text1"/>
                <w:kern w:val="0"/>
                <w:sz w:val="24"/>
                <w:szCs w:val="28"/>
              </w:rPr>
              <w:t>序号</w:t>
            </w:r>
          </w:p>
        </w:tc>
        <w:tc>
          <w:tcPr>
            <w:tcW w:w="2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C470EA" w:rsidRDefault="00A82A5E" w:rsidP="00D13150">
            <w:pPr>
              <w:widowControl/>
              <w:adjustRightInd w:val="0"/>
              <w:snapToGrid w:val="0"/>
              <w:spacing w:line="300" w:lineRule="auto"/>
              <w:jc w:val="center"/>
              <w:rPr>
                <w:rFonts w:ascii="仿宋" w:eastAsia="仿宋" w:hAnsi="仿宋"/>
                <w:b/>
                <w:color w:val="000000" w:themeColor="text1"/>
                <w:kern w:val="0"/>
                <w:sz w:val="24"/>
                <w:szCs w:val="28"/>
              </w:rPr>
            </w:pPr>
            <w:r w:rsidRPr="00C470EA">
              <w:rPr>
                <w:rFonts w:ascii="仿宋" w:eastAsia="仿宋" w:hAnsi="仿宋" w:hint="eastAsia"/>
                <w:b/>
                <w:color w:val="000000" w:themeColor="text1"/>
                <w:kern w:val="0"/>
                <w:sz w:val="24"/>
                <w:szCs w:val="28"/>
              </w:rPr>
              <w:t>期刊名称</w:t>
            </w:r>
          </w:p>
        </w:tc>
      </w:tr>
      <w:tr w:rsidR="00C470EA" w:rsidRPr="00C470EA" w:rsidTr="00B754E9">
        <w:trPr>
          <w:trHeight w:val="454"/>
          <w:jc w:val="center"/>
        </w:trPr>
        <w:tc>
          <w:tcPr>
            <w:tcW w:w="11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1</w:t>
            </w:r>
          </w:p>
        </w:tc>
        <w:tc>
          <w:tcPr>
            <w:tcW w:w="2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管理科学学报</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13</w:t>
            </w:r>
          </w:p>
        </w:tc>
        <w:tc>
          <w:tcPr>
            <w:tcW w:w="2943" w:type="dxa"/>
            <w:tcBorders>
              <w:top w:val="single" w:sz="4" w:space="0" w:color="auto"/>
              <w:left w:val="single" w:sz="4" w:space="0" w:color="auto"/>
              <w:bottom w:val="single" w:sz="4" w:space="0" w:color="auto"/>
              <w:right w:val="single" w:sz="4" w:space="0" w:color="auto"/>
            </w:tcBorders>
            <w:shd w:val="clear" w:color="auto" w:fill="auto"/>
            <w:vAlign w:val="center"/>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南开管理评论</w:t>
            </w:r>
          </w:p>
        </w:tc>
      </w:tr>
      <w:tr w:rsidR="00C470EA" w:rsidRPr="00C470EA" w:rsidTr="00B754E9">
        <w:trPr>
          <w:trHeight w:val="454"/>
          <w:jc w:val="center"/>
        </w:trPr>
        <w:tc>
          <w:tcPr>
            <w:tcW w:w="11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2</w:t>
            </w:r>
          </w:p>
        </w:tc>
        <w:tc>
          <w:tcPr>
            <w:tcW w:w="2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系统工程理论与实践</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14</w:t>
            </w:r>
          </w:p>
        </w:tc>
        <w:tc>
          <w:tcPr>
            <w:tcW w:w="2943" w:type="dxa"/>
            <w:tcBorders>
              <w:top w:val="single" w:sz="4" w:space="0" w:color="auto"/>
              <w:left w:val="single" w:sz="4" w:space="0" w:color="auto"/>
              <w:bottom w:val="single" w:sz="4" w:space="0" w:color="auto"/>
              <w:right w:val="single" w:sz="4" w:space="0" w:color="auto"/>
            </w:tcBorders>
            <w:shd w:val="clear" w:color="auto" w:fill="auto"/>
            <w:vAlign w:val="center"/>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科研管理</w:t>
            </w:r>
          </w:p>
        </w:tc>
      </w:tr>
      <w:tr w:rsidR="00C470EA" w:rsidRPr="00C470EA" w:rsidTr="00B754E9">
        <w:trPr>
          <w:trHeight w:val="454"/>
          <w:jc w:val="center"/>
        </w:trPr>
        <w:tc>
          <w:tcPr>
            <w:tcW w:w="11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3</w:t>
            </w:r>
          </w:p>
        </w:tc>
        <w:tc>
          <w:tcPr>
            <w:tcW w:w="2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管理世界</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15</w:t>
            </w:r>
          </w:p>
        </w:tc>
        <w:tc>
          <w:tcPr>
            <w:tcW w:w="2943" w:type="dxa"/>
            <w:tcBorders>
              <w:top w:val="single" w:sz="4" w:space="0" w:color="auto"/>
              <w:left w:val="single" w:sz="4" w:space="0" w:color="auto"/>
              <w:bottom w:val="single" w:sz="4" w:space="0" w:color="auto"/>
              <w:right w:val="single" w:sz="4" w:space="0" w:color="auto"/>
            </w:tcBorders>
            <w:shd w:val="clear" w:color="auto" w:fill="auto"/>
            <w:vAlign w:val="center"/>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情报学报</w:t>
            </w:r>
          </w:p>
        </w:tc>
      </w:tr>
      <w:tr w:rsidR="00C470EA" w:rsidRPr="00C470EA" w:rsidTr="00B754E9">
        <w:trPr>
          <w:trHeight w:val="454"/>
          <w:jc w:val="center"/>
        </w:trPr>
        <w:tc>
          <w:tcPr>
            <w:tcW w:w="11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4</w:t>
            </w:r>
          </w:p>
        </w:tc>
        <w:tc>
          <w:tcPr>
            <w:tcW w:w="2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数量经济技术经济研究</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16</w:t>
            </w:r>
          </w:p>
        </w:tc>
        <w:tc>
          <w:tcPr>
            <w:tcW w:w="2943" w:type="dxa"/>
            <w:tcBorders>
              <w:top w:val="single" w:sz="4" w:space="0" w:color="auto"/>
              <w:left w:val="single" w:sz="4" w:space="0" w:color="auto"/>
              <w:bottom w:val="single" w:sz="4" w:space="0" w:color="auto"/>
              <w:right w:val="single" w:sz="4" w:space="0" w:color="auto"/>
            </w:tcBorders>
            <w:shd w:val="clear" w:color="auto" w:fill="auto"/>
            <w:vAlign w:val="center"/>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公共管理学报</w:t>
            </w:r>
          </w:p>
        </w:tc>
      </w:tr>
      <w:tr w:rsidR="00C470EA" w:rsidRPr="00C470EA" w:rsidTr="00B754E9">
        <w:trPr>
          <w:trHeight w:val="454"/>
          <w:jc w:val="center"/>
        </w:trPr>
        <w:tc>
          <w:tcPr>
            <w:tcW w:w="11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5</w:t>
            </w:r>
          </w:p>
        </w:tc>
        <w:tc>
          <w:tcPr>
            <w:tcW w:w="2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中国软科学</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17</w:t>
            </w:r>
          </w:p>
        </w:tc>
        <w:tc>
          <w:tcPr>
            <w:tcW w:w="2943" w:type="dxa"/>
            <w:tcBorders>
              <w:top w:val="single" w:sz="4" w:space="0" w:color="auto"/>
              <w:left w:val="single" w:sz="4" w:space="0" w:color="auto"/>
              <w:bottom w:val="single" w:sz="4" w:space="0" w:color="auto"/>
              <w:right w:val="single" w:sz="4" w:space="0" w:color="auto"/>
            </w:tcBorders>
            <w:shd w:val="clear" w:color="auto" w:fill="auto"/>
            <w:vAlign w:val="center"/>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管理科学</w:t>
            </w:r>
          </w:p>
        </w:tc>
      </w:tr>
      <w:tr w:rsidR="00C470EA" w:rsidRPr="00C470EA" w:rsidTr="00B754E9">
        <w:trPr>
          <w:trHeight w:val="454"/>
          <w:jc w:val="center"/>
        </w:trPr>
        <w:tc>
          <w:tcPr>
            <w:tcW w:w="11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6</w:t>
            </w:r>
          </w:p>
        </w:tc>
        <w:tc>
          <w:tcPr>
            <w:tcW w:w="2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金融研究</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18</w:t>
            </w:r>
          </w:p>
        </w:tc>
        <w:tc>
          <w:tcPr>
            <w:tcW w:w="2943" w:type="dxa"/>
            <w:tcBorders>
              <w:top w:val="single" w:sz="4" w:space="0" w:color="auto"/>
              <w:left w:val="single" w:sz="4" w:space="0" w:color="auto"/>
              <w:bottom w:val="single" w:sz="4" w:space="0" w:color="auto"/>
              <w:right w:val="single" w:sz="4" w:space="0" w:color="auto"/>
            </w:tcBorders>
            <w:shd w:val="clear" w:color="auto" w:fill="auto"/>
            <w:vAlign w:val="center"/>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预测</w:t>
            </w:r>
          </w:p>
        </w:tc>
      </w:tr>
      <w:tr w:rsidR="00C470EA" w:rsidRPr="00C470EA" w:rsidTr="00B754E9">
        <w:trPr>
          <w:trHeight w:val="454"/>
          <w:jc w:val="center"/>
        </w:trPr>
        <w:tc>
          <w:tcPr>
            <w:tcW w:w="11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7</w:t>
            </w:r>
          </w:p>
        </w:tc>
        <w:tc>
          <w:tcPr>
            <w:tcW w:w="2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中国管理科学</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19</w:t>
            </w:r>
          </w:p>
        </w:tc>
        <w:tc>
          <w:tcPr>
            <w:tcW w:w="2943" w:type="dxa"/>
            <w:tcBorders>
              <w:top w:val="single" w:sz="4" w:space="0" w:color="auto"/>
              <w:left w:val="single" w:sz="4" w:space="0" w:color="auto"/>
              <w:bottom w:val="single" w:sz="4" w:space="0" w:color="auto"/>
              <w:right w:val="single" w:sz="4" w:space="0" w:color="auto"/>
            </w:tcBorders>
            <w:shd w:val="clear" w:color="auto" w:fill="auto"/>
            <w:vAlign w:val="center"/>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运筹与管理</w:t>
            </w:r>
          </w:p>
        </w:tc>
      </w:tr>
      <w:tr w:rsidR="00C470EA" w:rsidRPr="00C470EA" w:rsidTr="00B754E9">
        <w:trPr>
          <w:trHeight w:val="454"/>
          <w:jc w:val="center"/>
        </w:trPr>
        <w:tc>
          <w:tcPr>
            <w:tcW w:w="11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8</w:t>
            </w:r>
          </w:p>
        </w:tc>
        <w:tc>
          <w:tcPr>
            <w:tcW w:w="2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系统工程学报</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20</w:t>
            </w:r>
          </w:p>
        </w:tc>
        <w:tc>
          <w:tcPr>
            <w:tcW w:w="2943" w:type="dxa"/>
            <w:tcBorders>
              <w:top w:val="single" w:sz="4" w:space="0" w:color="auto"/>
              <w:left w:val="single" w:sz="4" w:space="0" w:color="auto"/>
              <w:bottom w:val="single" w:sz="4" w:space="0" w:color="auto"/>
              <w:right w:val="single" w:sz="4" w:space="0" w:color="auto"/>
            </w:tcBorders>
            <w:shd w:val="clear" w:color="auto" w:fill="auto"/>
            <w:vAlign w:val="center"/>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科学学研究</w:t>
            </w:r>
          </w:p>
        </w:tc>
      </w:tr>
      <w:tr w:rsidR="00C470EA" w:rsidRPr="00C470EA" w:rsidTr="00B754E9">
        <w:trPr>
          <w:trHeight w:val="454"/>
          <w:jc w:val="center"/>
        </w:trPr>
        <w:tc>
          <w:tcPr>
            <w:tcW w:w="11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9</w:t>
            </w:r>
          </w:p>
        </w:tc>
        <w:tc>
          <w:tcPr>
            <w:tcW w:w="2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会计研究</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21</w:t>
            </w:r>
          </w:p>
        </w:tc>
        <w:tc>
          <w:tcPr>
            <w:tcW w:w="2943" w:type="dxa"/>
            <w:tcBorders>
              <w:top w:val="single" w:sz="4" w:space="0" w:color="auto"/>
              <w:left w:val="single" w:sz="4" w:space="0" w:color="auto"/>
              <w:bottom w:val="single" w:sz="4" w:space="0" w:color="auto"/>
              <w:right w:val="single" w:sz="4" w:space="0" w:color="auto"/>
            </w:tcBorders>
            <w:shd w:val="clear" w:color="auto" w:fill="auto"/>
            <w:vAlign w:val="center"/>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中国工业经济</w:t>
            </w:r>
          </w:p>
        </w:tc>
      </w:tr>
      <w:tr w:rsidR="00C470EA" w:rsidRPr="00C470EA" w:rsidTr="00B754E9">
        <w:trPr>
          <w:trHeight w:val="454"/>
          <w:jc w:val="center"/>
        </w:trPr>
        <w:tc>
          <w:tcPr>
            <w:tcW w:w="11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lastRenderedPageBreak/>
              <w:t>10</w:t>
            </w:r>
          </w:p>
        </w:tc>
        <w:tc>
          <w:tcPr>
            <w:tcW w:w="2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系统工程理论方法应用</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22</w:t>
            </w:r>
          </w:p>
        </w:tc>
        <w:tc>
          <w:tcPr>
            <w:tcW w:w="2943" w:type="dxa"/>
            <w:tcBorders>
              <w:top w:val="single" w:sz="4" w:space="0" w:color="auto"/>
              <w:left w:val="single" w:sz="4" w:space="0" w:color="auto"/>
              <w:bottom w:val="single" w:sz="4" w:space="0" w:color="auto"/>
              <w:right w:val="single" w:sz="4" w:space="0" w:color="auto"/>
            </w:tcBorders>
            <w:shd w:val="clear" w:color="auto" w:fill="auto"/>
            <w:vAlign w:val="center"/>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农业经济问题</w:t>
            </w:r>
          </w:p>
        </w:tc>
      </w:tr>
      <w:tr w:rsidR="00C470EA" w:rsidRPr="00C470EA" w:rsidTr="00B754E9">
        <w:trPr>
          <w:trHeight w:val="454"/>
          <w:jc w:val="center"/>
        </w:trPr>
        <w:tc>
          <w:tcPr>
            <w:tcW w:w="11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11</w:t>
            </w:r>
          </w:p>
        </w:tc>
        <w:tc>
          <w:tcPr>
            <w:tcW w:w="2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管理评论</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color w:val="000000" w:themeColor="text1"/>
                <w:kern w:val="0"/>
                <w:sz w:val="24"/>
                <w:szCs w:val="28"/>
              </w:rPr>
              <w:t>2</w:t>
            </w:r>
            <w:r w:rsidRPr="007C682A">
              <w:rPr>
                <w:rFonts w:ascii="仿宋" w:eastAsia="仿宋" w:hAnsi="仿宋" w:hint="eastAsia"/>
                <w:color w:val="000000" w:themeColor="text1"/>
                <w:kern w:val="0"/>
                <w:sz w:val="24"/>
                <w:szCs w:val="28"/>
              </w:rPr>
              <w:t>3</w:t>
            </w:r>
          </w:p>
        </w:tc>
        <w:tc>
          <w:tcPr>
            <w:tcW w:w="2943" w:type="dxa"/>
            <w:tcBorders>
              <w:top w:val="single" w:sz="4" w:space="0" w:color="auto"/>
              <w:left w:val="single" w:sz="4" w:space="0" w:color="auto"/>
              <w:bottom w:val="single" w:sz="4" w:space="0" w:color="auto"/>
              <w:right w:val="single" w:sz="4" w:space="0" w:color="auto"/>
            </w:tcBorders>
            <w:shd w:val="clear" w:color="auto" w:fill="auto"/>
            <w:vAlign w:val="center"/>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管理学报</w:t>
            </w:r>
          </w:p>
        </w:tc>
      </w:tr>
      <w:tr w:rsidR="00C470EA" w:rsidRPr="00C470EA" w:rsidTr="00B754E9">
        <w:trPr>
          <w:trHeight w:val="454"/>
          <w:jc w:val="center"/>
        </w:trPr>
        <w:tc>
          <w:tcPr>
            <w:tcW w:w="11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12</w:t>
            </w:r>
          </w:p>
        </w:tc>
        <w:tc>
          <w:tcPr>
            <w:tcW w:w="2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r w:rsidRPr="007C682A">
              <w:rPr>
                <w:rFonts w:ascii="仿宋" w:eastAsia="仿宋" w:hAnsi="仿宋" w:hint="eastAsia"/>
                <w:color w:val="000000" w:themeColor="text1"/>
                <w:kern w:val="0"/>
                <w:sz w:val="24"/>
                <w:szCs w:val="28"/>
              </w:rPr>
              <w:t>管理工程学报</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p>
        </w:tc>
        <w:tc>
          <w:tcPr>
            <w:tcW w:w="2943" w:type="dxa"/>
            <w:tcBorders>
              <w:top w:val="single" w:sz="4" w:space="0" w:color="auto"/>
              <w:left w:val="single" w:sz="4" w:space="0" w:color="auto"/>
              <w:bottom w:val="single" w:sz="4" w:space="0" w:color="auto"/>
              <w:right w:val="single" w:sz="4" w:space="0" w:color="auto"/>
            </w:tcBorders>
            <w:shd w:val="clear" w:color="auto" w:fill="auto"/>
            <w:vAlign w:val="center"/>
          </w:tcPr>
          <w:p w:rsidR="00A82A5E" w:rsidRPr="007C682A" w:rsidRDefault="00A82A5E" w:rsidP="00D13150">
            <w:pPr>
              <w:widowControl/>
              <w:adjustRightInd w:val="0"/>
              <w:snapToGrid w:val="0"/>
              <w:spacing w:line="300" w:lineRule="auto"/>
              <w:jc w:val="center"/>
              <w:rPr>
                <w:rFonts w:ascii="仿宋" w:eastAsia="仿宋" w:hAnsi="仿宋"/>
                <w:color w:val="000000" w:themeColor="text1"/>
                <w:kern w:val="0"/>
                <w:sz w:val="24"/>
                <w:szCs w:val="28"/>
              </w:rPr>
            </w:pPr>
          </w:p>
        </w:tc>
      </w:tr>
    </w:tbl>
    <w:p w:rsidR="00A06E1E" w:rsidRPr="00C470EA" w:rsidRDefault="00A06E1E" w:rsidP="00A06E1E">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p>
    <w:p w:rsidR="00A06E1E" w:rsidRPr="00C470EA" w:rsidRDefault="00A06E1E" w:rsidP="00A06E1E">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二、本规定从201</w:t>
      </w:r>
      <w:r w:rsidRPr="00C470EA">
        <w:rPr>
          <w:rFonts w:ascii="仿宋" w:eastAsia="仿宋" w:hAnsi="仿宋" w:cs="宋体"/>
          <w:color w:val="000000" w:themeColor="text1"/>
          <w:kern w:val="0"/>
          <w:sz w:val="28"/>
          <w:szCs w:val="28"/>
        </w:rPr>
        <w:t>9</w:t>
      </w:r>
      <w:r w:rsidRPr="00C470EA">
        <w:rPr>
          <w:rFonts w:ascii="仿宋" w:eastAsia="仿宋" w:hAnsi="仿宋" w:cs="宋体" w:hint="eastAsia"/>
          <w:color w:val="000000" w:themeColor="text1"/>
          <w:kern w:val="0"/>
          <w:sz w:val="28"/>
          <w:szCs w:val="28"/>
        </w:rPr>
        <w:t>级博士生开始执行，201</w:t>
      </w:r>
      <w:r w:rsidRPr="00C470EA">
        <w:rPr>
          <w:rFonts w:ascii="仿宋" w:eastAsia="仿宋" w:hAnsi="仿宋" w:cs="宋体"/>
          <w:color w:val="000000" w:themeColor="text1"/>
          <w:kern w:val="0"/>
          <w:sz w:val="28"/>
          <w:szCs w:val="28"/>
        </w:rPr>
        <w:t>9</w:t>
      </w:r>
      <w:r w:rsidRPr="00C470EA">
        <w:rPr>
          <w:rFonts w:ascii="仿宋" w:eastAsia="仿宋" w:hAnsi="仿宋" w:cs="宋体" w:hint="eastAsia"/>
          <w:color w:val="000000" w:themeColor="text1"/>
          <w:kern w:val="0"/>
          <w:sz w:val="28"/>
          <w:szCs w:val="28"/>
        </w:rPr>
        <w:t>级以前学位论文未按期答辩的博士生可以参照执行，由经济管理学院学位</w:t>
      </w:r>
      <w:proofErr w:type="gramStart"/>
      <w:r w:rsidRPr="00C470EA">
        <w:rPr>
          <w:rFonts w:ascii="仿宋" w:eastAsia="仿宋" w:hAnsi="仿宋" w:cs="宋体" w:hint="eastAsia"/>
          <w:color w:val="000000" w:themeColor="text1"/>
          <w:kern w:val="0"/>
          <w:sz w:val="28"/>
          <w:szCs w:val="28"/>
        </w:rPr>
        <w:t>评定分</w:t>
      </w:r>
      <w:proofErr w:type="gramEnd"/>
      <w:r w:rsidRPr="00C470EA">
        <w:rPr>
          <w:rFonts w:ascii="仿宋" w:eastAsia="仿宋" w:hAnsi="仿宋" w:cs="宋体" w:hint="eastAsia"/>
          <w:color w:val="000000" w:themeColor="text1"/>
          <w:kern w:val="0"/>
          <w:sz w:val="28"/>
          <w:szCs w:val="28"/>
        </w:rPr>
        <w:t>委员会负责解释。</w:t>
      </w:r>
    </w:p>
    <w:p w:rsidR="00984AC4" w:rsidRPr="00C470EA" w:rsidRDefault="00984AC4" w:rsidP="003A3E8D">
      <w:pPr>
        <w:widowControl/>
        <w:spacing w:before="150" w:line="300" w:lineRule="auto"/>
        <w:ind w:firstLineChars="200" w:firstLine="560"/>
        <w:jc w:val="left"/>
        <w:rPr>
          <w:rFonts w:ascii="仿宋" w:eastAsia="仿宋" w:hAnsi="仿宋"/>
          <w:color w:val="000000" w:themeColor="text1"/>
          <w:kern w:val="0"/>
          <w:sz w:val="28"/>
          <w:szCs w:val="28"/>
        </w:rPr>
      </w:pPr>
    </w:p>
    <w:p w:rsidR="00984AC4" w:rsidRPr="00C470EA" w:rsidRDefault="00984AC4" w:rsidP="003A3E8D">
      <w:pPr>
        <w:widowControl/>
        <w:spacing w:line="300" w:lineRule="auto"/>
        <w:ind w:firstLineChars="200" w:firstLine="560"/>
        <w:jc w:val="left"/>
        <w:rPr>
          <w:rFonts w:ascii="仿宋" w:eastAsia="仿宋" w:hAnsi="仿宋"/>
          <w:color w:val="000000" w:themeColor="text1"/>
          <w:kern w:val="0"/>
          <w:sz w:val="28"/>
          <w:szCs w:val="28"/>
        </w:rPr>
      </w:pPr>
      <w:r w:rsidRPr="00C470EA">
        <w:rPr>
          <w:rFonts w:ascii="仿宋" w:eastAsia="仿宋" w:hAnsi="仿宋"/>
          <w:color w:val="000000" w:themeColor="text1"/>
          <w:kern w:val="0"/>
          <w:sz w:val="28"/>
          <w:szCs w:val="28"/>
        </w:rPr>
        <w:br w:type="page"/>
      </w:r>
    </w:p>
    <w:p w:rsidR="00E86C2A" w:rsidRDefault="00E86C2A" w:rsidP="00E86C2A">
      <w:pPr>
        <w:adjustRightInd w:val="0"/>
        <w:snapToGrid w:val="0"/>
        <w:jc w:val="left"/>
        <w:outlineLvl w:val="0"/>
        <w:rPr>
          <w:rFonts w:ascii="仿宋" w:eastAsia="仿宋" w:hAnsi="仿宋" w:cs="Times New Roman"/>
          <w:b/>
          <w:bCs/>
          <w:color w:val="000000" w:themeColor="text1"/>
          <w:sz w:val="28"/>
          <w:szCs w:val="28"/>
        </w:rPr>
      </w:pPr>
      <w:r>
        <w:rPr>
          <w:rFonts w:ascii="仿宋" w:eastAsia="仿宋" w:hAnsi="仿宋" w:cs="Times New Roman" w:hint="eastAsia"/>
          <w:b/>
          <w:bCs/>
          <w:color w:val="000000" w:themeColor="text1"/>
          <w:sz w:val="28"/>
          <w:szCs w:val="28"/>
        </w:rPr>
        <w:lastRenderedPageBreak/>
        <w:t>附件</w:t>
      </w:r>
      <w:r>
        <w:rPr>
          <w:rFonts w:ascii="仿宋" w:eastAsia="仿宋" w:hAnsi="仿宋" w:cs="Times New Roman"/>
          <w:b/>
          <w:bCs/>
          <w:color w:val="000000" w:themeColor="text1"/>
          <w:sz w:val="28"/>
          <w:szCs w:val="28"/>
        </w:rPr>
        <w:t>11</w:t>
      </w:r>
      <w:r>
        <w:rPr>
          <w:rFonts w:ascii="仿宋" w:eastAsia="仿宋" w:hAnsi="仿宋" w:cs="Times New Roman" w:hint="eastAsia"/>
          <w:b/>
          <w:bCs/>
          <w:color w:val="000000" w:themeColor="text1"/>
          <w:sz w:val="28"/>
          <w:szCs w:val="28"/>
        </w:rPr>
        <w:t>：</w:t>
      </w:r>
    </w:p>
    <w:p w:rsidR="00A82A5E" w:rsidRPr="00E86C2A" w:rsidRDefault="00984AC4" w:rsidP="00E86C2A">
      <w:pPr>
        <w:spacing w:before="240" w:after="60" w:line="300" w:lineRule="auto"/>
        <w:jc w:val="center"/>
        <w:outlineLvl w:val="0"/>
        <w:rPr>
          <w:rFonts w:ascii="仿宋" w:eastAsia="仿宋" w:hAnsi="仿宋" w:cs="Times New Roman"/>
          <w:b/>
          <w:bCs/>
          <w:color w:val="000000" w:themeColor="text1"/>
          <w:sz w:val="28"/>
          <w:szCs w:val="28"/>
        </w:rPr>
      </w:pPr>
      <w:r w:rsidRPr="00C470EA">
        <w:rPr>
          <w:rFonts w:ascii="仿宋" w:eastAsia="仿宋" w:hAnsi="仿宋" w:cs="Times New Roman" w:hint="eastAsia"/>
          <w:b/>
          <w:bCs/>
          <w:color w:val="000000" w:themeColor="text1"/>
          <w:sz w:val="28"/>
          <w:szCs w:val="28"/>
        </w:rPr>
        <w:t>非常规油气</w:t>
      </w:r>
      <w:r w:rsidR="00B309CB">
        <w:rPr>
          <w:rFonts w:ascii="仿宋" w:eastAsia="仿宋" w:hAnsi="仿宋" w:cs="Times New Roman" w:hint="eastAsia"/>
          <w:b/>
          <w:bCs/>
          <w:color w:val="000000" w:themeColor="text1"/>
          <w:sz w:val="28"/>
          <w:szCs w:val="28"/>
        </w:rPr>
        <w:t>科</w:t>
      </w:r>
      <w:r w:rsidRPr="00C470EA">
        <w:rPr>
          <w:rFonts w:ascii="仿宋" w:eastAsia="仿宋" w:hAnsi="仿宋" w:cs="Times New Roman" w:hint="eastAsia"/>
          <w:b/>
          <w:bCs/>
          <w:color w:val="000000" w:themeColor="text1"/>
          <w:sz w:val="28"/>
          <w:szCs w:val="28"/>
        </w:rPr>
        <w:t>学技术研究院</w:t>
      </w:r>
      <w:r w:rsidRPr="00C470EA">
        <w:rPr>
          <w:rFonts w:ascii="仿宋" w:eastAsia="仿宋" w:hAnsi="仿宋" w:cs="Times New Roman"/>
          <w:b/>
          <w:bCs/>
          <w:color w:val="000000" w:themeColor="text1"/>
          <w:sz w:val="28"/>
          <w:szCs w:val="28"/>
        </w:rPr>
        <w:br/>
      </w:r>
      <w:r w:rsidRPr="00C470EA">
        <w:rPr>
          <w:rFonts w:ascii="仿宋" w:eastAsia="仿宋" w:hAnsi="仿宋" w:cs="Times New Roman" w:hint="eastAsia"/>
          <w:b/>
          <w:bCs/>
          <w:color w:val="000000" w:themeColor="text1"/>
          <w:sz w:val="28"/>
          <w:szCs w:val="28"/>
        </w:rPr>
        <w:t>博士生在学期间发表学术论文基本要求</w:t>
      </w:r>
    </w:p>
    <w:p w:rsidR="00984AC4" w:rsidRPr="00C470EA" w:rsidRDefault="00984AC4" w:rsidP="003A3E8D">
      <w:pPr>
        <w:widowControl/>
        <w:shd w:val="clear" w:color="auto" w:fill="FFFFFF"/>
        <w:spacing w:line="300" w:lineRule="auto"/>
        <w:ind w:firstLineChars="200" w:firstLine="560"/>
        <w:rPr>
          <w:rFonts w:ascii="仿宋" w:eastAsia="仿宋" w:hAnsi="仿宋"/>
          <w:color w:val="000000" w:themeColor="text1"/>
          <w:sz w:val="28"/>
          <w:szCs w:val="28"/>
          <w:shd w:val="clear" w:color="auto" w:fill="FFFFFF"/>
        </w:rPr>
      </w:pPr>
      <w:r w:rsidRPr="00C470EA">
        <w:rPr>
          <w:rFonts w:ascii="仿宋" w:eastAsia="仿宋" w:hAnsi="仿宋"/>
          <w:color w:val="000000" w:themeColor="text1"/>
          <w:sz w:val="28"/>
          <w:szCs w:val="28"/>
          <w:shd w:val="clear" w:color="auto" w:fill="FFFFFF"/>
        </w:rPr>
        <w:t>一、非常规油气科学技术研究院博士研究生在学期间发表的学术论文满足下列条件之一，可申请博士学位。</w:t>
      </w:r>
    </w:p>
    <w:p w:rsidR="00984AC4" w:rsidRPr="00C470EA" w:rsidRDefault="00984AC4" w:rsidP="003A3E8D">
      <w:pPr>
        <w:widowControl/>
        <w:shd w:val="clear" w:color="auto" w:fill="FFFFFF"/>
        <w:spacing w:line="300" w:lineRule="auto"/>
        <w:ind w:firstLineChars="200" w:firstLine="560"/>
        <w:rPr>
          <w:rFonts w:ascii="仿宋" w:eastAsia="仿宋" w:hAnsi="仿宋"/>
          <w:color w:val="000000" w:themeColor="text1"/>
          <w:sz w:val="28"/>
          <w:szCs w:val="28"/>
          <w:shd w:val="clear" w:color="auto" w:fill="FFFFFF"/>
        </w:rPr>
      </w:pPr>
      <w:r w:rsidRPr="00C470EA">
        <w:rPr>
          <w:rFonts w:ascii="仿宋" w:eastAsia="仿宋" w:hAnsi="仿宋"/>
          <w:color w:val="000000" w:themeColor="text1"/>
          <w:sz w:val="28"/>
          <w:szCs w:val="28"/>
          <w:shd w:val="clear" w:color="auto" w:fill="FFFFFF"/>
        </w:rPr>
        <w:t>（</w:t>
      </w:r>
      <w:r w:rsidRPr="00C470EA">
        <w:rPr>
          <w:rFonts w:ascii="仿宋" w:eastAsia="仿宋" w:hAnsi="仿宋" w:hint="eastAsia"/>
          <w:color w:val="000000" w:themeColor="text1"/>
          <w:sz w:val="28"/>
          <w:szCs w:val="28"/>
          <w:shd w:val="clear" w:color="auto" w:fill="FFFFFF"/>
        </w:rPr>
        <w:t>一</w:t>
      </w:r>
      <w:r w:rsidRPr="00C470EA">
        <w:rPr>
          <w:rFonts w:ascii="仿宋" w:eastAsia="仿宋" w:hAnsi="仿宋"/>
          <w:color w:val="000000" w:themeColor="text1"/>
          <w:sz w:val="28"/>
          <w:szCs w:val="28"/>
          <w:shd w:val="clear" w:color="auto" w:fill="FFFFFF"/>
        </w:rPr>
        <w:t>）地球物理学专业</w:t>
      </w:r>
    </w:p>
    <w:p w:rsidR="00984AC4" w:rsidRPr="00C470EA" w:rsidRDefault="00984AC4" w:rsidP="003A3E8D">
      <w:pPr>
        <w:widowControl/>
        <w:shd w:val="clear" w:color="auto" w:fill="FFFFFF"/>
        <w:spacing w:line="300" w:lineRule="auto"/>
        <w:ind w:firstLineChars="200" w:firstLine="560"/>
        <w:rPr>
          <w:rFonts w:ascii="仿宋" w:eastAsia="仿宋" w:hAnsi="仿宋"/>
          <w:color w:val="000000" w:themeColor="text1"/>
          <w:sz w:val="28"/>
          <w:szCs w:val="28"/>
          <w:shd w:val="clear" w:color="auto" w:fill="FFFFFF"/>
        </w:rPr>
      </w:pPr>
      <w:r w:rsidRPr="00C470EA">
        <w:rPr>
          <w:rFonts w:ascii="仿宋" w:eastAsia="仿宋" w:hAnsi="仿宋" w:hint="eastAsia"/>
          <w:color w:val="000000" w:themeColor="text1"/>
          <w:sz w:val="28"/>
          <w:szCs w:val="28"/>
          <w:shd w:val="clear" w:color="auto" w:fill="FFFFFF"/>
        </w:rPr>
        <w:t>1.至少发表2篇学术论文，其中在JCR期刊分区表3区期刊及以上至少发表1篇学术论文，且必须在核心期刊及以上的国内期刊上至少发表1篇学术论文。</w:t>
      </w:r>
    </w:p>
    <w:p w:rsidR="00984AC4" w:rsidRPr="00C470EA" w:rsidRDefault="00984AC4" w:rsidP="003A3E8D">
      <w:pPr>
        <w:widowControl/>
        <w:shd w:val="clear" w:color="auto" w:fill="FFFFFF"/>
        <w:spacing w:line="300" w:lineRule="auto"/>
        <w:ind w:firstLineChars="200" w:firstLine="560"/>
        <w:rPr>
          <w:rFonts w:ascii="仿宋" w:eastAsia="仿宋" w:hAnsi="仿宋"/>
          <w:color w:val="000000" w:themeColor="text1"/>
          <w:sz w:val="28"/>
          <w:szCs w:val="28"/>
          <w:shd w:val="clear" w:color="auto" w:fill="FFFFFF"/>
        </w:rPr>
      </w:pPr>
      <w:r w:rsidRPr="00C470EA">
        <w:rPr>
          <w:rFonts w:ascii="仿宋" w:eastAsia="仿宋" w:hAnsi="仿宋" w:hint="eastAsia"/>
          <w:color w:val="000000" w:themeColor="text1"/>
          <w:sz w:val="28"/>
          <w:szCs w:val="28"/>
          <w:shd w:val="clear" w:color="auto" w:fill="FFFFFF"/>
        </w:rPr>
        <w:t>2．至少发表3篇学术论文，其中在SCI期刊或EI期刊上至少发表2篇学术论文（在JCR期刊分区表4区（含）以上的期刊上至少发表1篇学术论文），且必须在核心期刊及以上的国内期刊上至少发表1篇学术论文。</w:t>
      </w:r>
    </w:p>
    <w:p w:rsidR="00984AC4" w:rsidRPr="00C470EA" w:rsidRDefault="00984AC4" w:rsidP="003A3E8D">
      <w:pPr>
        <w:widowControl/>
        <w:shd w:val="clear" w:color="auto" w:fill="FFFFFF"/>
        <w:spacing w:line="300" w:lineRule="auto"/>
        <w:ind w:firstLineChars="200" w:firstLine="560"/>
        <w:rPr>
          <w:rFonts w:ascii="仿宋" w:eastAsia="仿宋" w:hAnsi="仿宋"/>
          <w:color w:val="000000" w:themeColor="text1"/>
          <w:sz w:val="28"/>
          <w:szCs w:val="28"/>
          <w:shd w:val="clear" w:color="auto" w:fill="FFFFFF"/>
        </w:rPr>
      </w:pPr>
      <w:r w:rsidRPr="00C470EA">
        <w:rPr>
          <w:rFonts w:ascii="仿宋" w:eastAsia="仿宋" w:hAnsi="仿宋"/>
          <w:color w:val="000000" w:themeColor="text1"/>
          <w:sz w:val="28"/>
          <w:szCs w:val="28"/>
          <w:shd w:val="clear" w:color="auto" w:fill="FFFFFF"/>
        </w:rPr>
        <w:t>（</w:t>
      </w:r>
      <w:r w:rsidRPr="00C470EA">
        <w:rPr>
          <w:rFonts w:ascii="仿宋" w:eastAsia="仿宋" w:hAnsi="仿宋" w:hint="eastAsia"/>
          <w:color w:val="000000" w:themeColor="text1"/>
          <w:sz w:val="28"/>
          <w:szCs w:val="28"/>
          <w:shd w:val="clear" w:color="auto" w:fill="FFFFFF"/>
        </w:rPr>
        <w:t>二</w:t>
      </w:r>
      <w:r w:rsidRPr="00C470EA">
        <w:rPr>
          <w:rFonts w:ascii="仿宋" w:eastAsia="仿宋" w:hAnsi="仿宋"/>
          <w:color w:val="000000" w:themeColor="text1"/>
          <w:sz w:val="28"/>
          <w:szCs w:val="28"/>
          <w:shd w:val="clear" w:color="auto" w:fill="FFFFFF"/>
        </w:rPr>
        <w:t>）化学工程与技术专业</w:t>
      </w:r>
    </w:p>
    <w:p w:rsidR="00984AC4" w:rsidRPr="00C470EA" w:rsidRDefault="00984AC4" w:rsidP="003A3E8D">
      <w:pPr>
        <w:widowControl/>
        <w:shd w:val="clear" w:color="auto" w:fill="FFFFFF"/>
        <w:spacing w:line="300" w:lineRule="auto"/>
        <w:ind w:firstLineChars="200" w:firstLine="560"/>
        <w:rPr>
          <w:rFonts w:ascii="仿宋" w:eastAsia="仿宋" w:hAnsi="仿宋"/>
          <w:color w:val="000000" w:themeColor="text1"/>
          <w:sz w:val="28"/>
          <w:szCs w:val="28"/>
          <w:shd w:val="clear" w:color="auto" w:fill="FFFFFF"/>
        </w:rPr>
      </w:pPr>
      <w:r w:rsidRPr="00C470EA">
        <w:rPr>
          <w:rFonts w:ascii="仿宋" w:eastAsia="仿宋" w:hAnsi="仿宋" w:hint="eastAsia"/>
          <w:color w:val="000000" w:themeColor="text1"/>
          <w:sz w:val="28"/>
          <w:szCs w:val="28"/>
          <w:shd w:val="clear" w:color="auto" w:fill="FFFFFF"/>
        </w:rPr>
        <w:t>1.普通招考博士研究生和硕博连读研究生</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（1）自取得博士生入学资格起4年内</w:t>
      </w:r>
      <w:r w:rsidRPr="00C470EA">
        <w:rPr>
          <w:rFonts w:ascii="仿宋" w:eastAsia="仿宋" w:hAnsi="仿宋" w:cs="宋体"/>
          <w:color w:val="000000" w:themeColor="text1"/>
          <w:kern w:val="0"/>
          <w:sz w:val="28"/>
          <w:szCs w:val="28"/>
        </w:rPr>
        <w:t>（含4年</w:t>
      </w:r>
      <w:r w:rsidRPr="00C470EA">
        <w:rPr>
          <w:rFonts w:ascii="仿宋" w:eastAsia="仿宋" w:hAnsi="仿宋" w:cs="宋体" w:hint="eastAsia"/>
          <w:color w:val="000000" w:themeColor="text1"/>
          <w:kern w:val="0"/>
          <w:sz w:val="28"/>
          <w:szCs w:val="28"/>
        </w:rPr>
        <w:t>）申请博士学位者：</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①在JCR期刊分区表1区期刊或者影响因子大于6.0（含）的期刊上至少发表1篇学术论文；或在JCR期刊分区表2区（含）以上期刊或者影响因子大于</w:t>
      </w:r>
      <w:r w:rsidRPr="00C470EA">
        <w:rPr>
          <w:rFonts w:ascii="仿宋" w:eastAsia="仿宋" w:hAnsi="仿宋" w:cs="宋体"/>
          <w:color w:val="000000" w:themeColor="text1"/>
          <w:kern w:val="0"/>
          <w:sz w:val="28"/>
          <w:szCs w:val="28"/>
        </w:rPr>
        <w:t>3</w:t>
      </w:r>
      <w:r w:rsidRPr="00C470EA">
        <w:rPr>
          <w:rFonts w:ascii="仿宋" w:eastAsia="仿宋" w:hAnsi="仿宋" w:cs="宋体" w:hint="eastAsia"/>
          <w:color w:val="000000" w:themeColor="text1"/>
          <w:kern w:val="0"/>
          <w:sz w:val="28"/>
          <w:szCs w:val="28"/>
        </w:rPr>
        <w:t>.0（含）的期刊上至少发表2篇学术论文。</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②在中国大陆主办的本学科高水平学术期刊（包括SCI、EI收录以及中文核心）至少发表1篇学术论文。</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lastRenderedPageBreak/>
        <w:t>（2）自取得博士生入学资格起4年至5年内</w:t>
      </w:r>
      <w:r w:rsidRPr="00C470EA">
        <w:rPr>
          <w:rFonts w:ascii="仿宋" w:eastAsia="仿宋" w:hAnsi="仿宋" w:cs="宋体"/>
          <w:color w:val="000000" w:themeColor="text1"/>
          <w:kern w:val="0"/>
          <w:sz w:val="28"/>
          <w:szCs w:val="28"/>
        </w:rPr>
        <w:t>（含</w:t>
      </w:r>
      <w:r w:rsidRPr="00C470EA">
        <w:rPr>
          <w:rFonts w:ascii="仿宋" w:eastAsia="仿宋" w:hAnsi="仿宋" w:cs="宋体" w:hint="eastAsia"/>
          <w:color w:val="000000" w:themeColor="text1"/>
          <w:kern w:val="0"/>
          <w:sz w:val="28"/>
          <w:szCs w:val="28"/>
        </w:rPr>
        <w:t>5</w:t>
      </w:r>
      <w:r w:rsidRPr="00C470EA">
        <w:rPr>
          <w:rFonts w:ascii="仿宋" w:eastAsia="仿宋" w:hAnsi="仿宋" w:cs="宋体"/>
          <w:color w:val="000000" w:themeColor="text1"/>
          <w:kern w:val="0"/>
          <w:sz w:val="28"/>
          <w:szCs w:val="28"/>
        </w:rPr>
        <w:t>年</w:t>
      </w:r>
      <w:r w:rsidRPr="00C470EA">
        <w:rPr>
          <w:rFonts w:ascii="仿宋" w:eastAsia="仿宋" w:hAnsi="仿宋" w:cs="宋体" w:hint="eastAsia"/>
          <w:color w:val="000000" w:themeColor="text1"/>
          <w:kern w:val="0"/>
          <w:sz w:val="28"/>
          <w:szCs w:val="28"/>
        </w:rPr>
        <w:t>）申请博士学位者：</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①在JCR期刊分区表2区（含）以上期刊或者影响因子大于</w:t>
      </w:r>
      <w:r w:rsidRPr="00C470EA">
        <w:rPr>
          <w:rFonts w:ascii="仿宋" w:eastAsia="仿宋" w:hAnsi="仿宋" w:cs="宋体"/>
          <w:color w:val="000000" w:themeColor="text1"/>
          <w:kern w:val="0"/>
          <w:sz w:val="28"/>
          <w:szCs w:val="28"/>
        </w:rPr>
        <w:t>3</w:t>
      </w:r>
      <w:r w:rsidRPr="00C470EA">
        <w:rPr>
          <w:rFonts w:ascii="仿宋" w:eastAsia="仿宋" w:hAnsi="仿宋" w:cs="宋体" w:hint="eastAsia"/>
          <w:color w:val="000000" w:themeColor="text1"/>
          <w:kern w:val="0"/>
          <w:sz w:val="28"/>
          <w:szCs w:val="28"/>
        </w:rPr>
        <w:t>.0（含）的期刊上至少发表1篇学术论文；或在JCR期刊分区表3区（含）以上期刊上至少发表2篇学术论文。</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②在中国大陆主办的本学科高水平学术期刊（包括SCI、EI收录以及中文核心）至少发表1篇学术论文。</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（3）自取得博士生入学资格起5年以后申请博士学位者：</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①在JCR期刊分区表3区（含）以上期刊上至少发表</w:t>
      </w:r>
      <w:r w:rsidRPr="00C470EA">
        <w:rPr>
          <w:rFonts w:ascii="仿宋" w:eastAsia="仿宋" w:hAnsi="仿宋" w:cs="宋体"/>
          <w:color w:val="000000" w:themeColor="text1"/>
          <w:kern w:val="0"/>
          <w:sz w:val="28"/>
          <w:szCs w:val="28"/>
        </w:rPr>
        <w:t>1</w:t>
      </w:r>
      <w:r w:rsidRPr="00C470EA">
        <w:rPr>
          <w:rFonts w:ascii="仿宋" w:eastAsia="仿宋" w:hAnsi="仿宋" w:cs="宋体" w:hint="eastAsia"/>
          <w:color w:val="000000" w:themeColor="text1"/>
          <w:kern w:val="0"/>
          <w:sz w:val="28"/>
          <w:szCs w:val="28"/>
        </w:rPr>
        <w:t>篇学术论文。</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②在本学科的国内高水平学术期刊（包括SCI、EI收录以及中文核心）至少发表1篇学术论文。</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2.</w:t>
      </w:r>
      <w:r w:rsidRPr="00C470EA">
        <w:rPr>
          <w:rFonts w:ascii="仿宋" w:eastAsia="仿宋" w:hAnsi="仿宋" w:cs="宋体"/>
          <w:color w:val="000000" w:themeColor="text1"/>
          <w:kern w:val="0"/>
          <w:sz w:val="28"/>
          <w:szCs w:val="28"/>
        </w:rPr>
        <w:t>直接攻读博士学位研究生</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（1）自取得博士生入学资格起</w:t>
      </w:r>
      <w:r w:rsidRPr="00C470EA">
        <w:rPr>
          <w:rFonts w:ascii="仿宋" w:eastAsia="仿宋" w:hAnsi="仿宋" w:cs="宋体"/>
          <w:color w:val="000000" w:themeColor="text1"/>
          <w:kern w:val="0"/>
          <w:sz w:val="28"/>
          <w:szCs w:val="28"/>
        </w:rPr>
        <w:t>5</w:t>
      </w:r>
      <w:r w:rsidRPr="00C470EA">
        <w:rPr>
          <w:rFonts w:ascii="仿宋" w:eastAsia="仿宋" w:hAnsi="仿宋" w:cs="宋体" w:hint="eastAsia"/>
          <w:color w:val="000000" w:themeColor="text1"/>
          <w:kern w:val="0"/>
          <w:sz w:val="28"/>
          <w:szCs w:val="28"/>
        </w:rPr>
        <w:t>年内</w:t>
      </w:r>
      <w:r w:rsidRPr="00C470EA">
        <w:rPr>
          <w:rFonts w:ascii="仿宋" w:eastAsia="仿宋" w:hAnsi="仿宋" w:cs="宋体"/>
          <w:color w:val="000000" w:themeColor="text1"/>
          <w:kern w:val="0"/>
          <w:sz w:val="28"/>
          <w:szCs w:val="28"/>
        </w:rPr>
        <w:t>（含</w:t>
      </w:r>
      <w:r w:rsidRPr="00C470EA">
        <w:rPr>
          <w:rFonts w:ascii="仿宋" w:eastAsia="仿宋" w:hAnsi="仿宋" w:cs="宋体" w:hint="eastAsia"/>
          <w:color w:val="000000" w:themeColor="text1"/>
          <w:kern w:val="0"/>
          <w:sz w:val="28"/>
          <w:szCs w:val="28"/>
        </w:rPr>
        <w:t>5</w:t>
      </w:r>
      <w:r w:rsidRPr="00C470EA">
        <w:rPr>
          <w:rFonts w:ascii="仿宋" w:eastAsia="仿宋" w:hAnsi="仿宋" w:cs="宋体"/>
          <w:color w:val="000000" w:themeColor="text1"/>
          <w:kern w:val="0"/>
          <w:sz w:val="28"/>
          <w:szCs w:val="28"/>
        </w:rPr>
        <w:t>年</w:t>
      </w:r>
      <w:r w:rsidRPr="00C470EA">
        <w:rPr>
          <w:rFonts w:ascii="仿宋" w:eastAsia="仿宋" w:hAnsi="仿宋" w:cs="宋体" w:hint="eastAsia"/>
          <w:color w:val="000000" w:themeColor="text1"/>
          <w:kern w:val="0"/>
          <w:sz w:val="28"/>
          <w:szCs w:val="28"/>
        </w:rPr>
        <w:t>）申请博士学位者：</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①在JCR期刊分区表1区期刊或者影响因子大于6.0（含）的期刊上至少发表1篇学术论文；或在JCR期刊分区表2区（含）以上期刊或者影响因子大于</w:t>
      </w:r>
      <w:r w:rsidRPr="00C470EA">
        <w:rPr>
          <w:rFonts w:ascii="仿宋" w:eastAsia="仿宋" w:hAnsi="仿宋" w:cs="宋体"/>
          <w:color w:val="000000" w:themeColor="text1"/>
          <w:kern w:val="0"/>
          <w:sz w:val="28"/>
          <w:szCs w:val="28"/>
        </w:rPr>
        <w:t>3</w:t>
      </w:r>
      <w:r w:rsidRPr="00C470EA">
        <w:rPr>
          <w:rFonts w:ascii="仿宋" w:eastAsia="仿宋" w:hAnsi="仿宋" w:cs="宋体" w:hint="eastAsia"/>
          <w:color w:val="000000" w:themeColor="text1"/>
          <w:kern w:val="0"/>
          <w:sz w:val="28"/>
          <w:szCs w:val="28"/>
        </w:rPr>
        <w:t>.0（含）的期刊上至少发表2篇学术论文。</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②在中国大陆主办的本学科高水平学术期刊（包括SCI、EI收录以及中文核心）至少发表1篇学术论文。</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（2）自取得博士生入学资格起</w:t>
      </w:r>
      <w:r w:rsidRPr="00C470EA">
        <w:rPr>
          <w:rFonts w:ascii="仿宋" w:eastAsia="仿宋" w:hAnsi="仿宋" w:cs="宋体"/>
          <w:color w:val="000000" w:themeColor="text1"/>
          <w:kern w:val="0"/>
          <w:sz w:val="28"/>
          <w:szCs w:val="28"/>
        </w:rPr>
        <w:t>5</w:t>
      </w:r>
      <w:r w:rsidRPr="00C470EA">
        <w:rPr>
          <w:rFonts w:ascii="仿宋" w:eastAsia="仿宋" w:hAnsi="仿宋" w:cs="宋体" w:hint="eastAsia"/>
          <w:color w:val="000000" w:themeColor="text1"/>
          <w:kern w:val="0"/>
          <w:sz w:val="28"/>
          <w:szCs w:val="28"/>
        </w:rPr>
        <w:t>至</w:t>
      </w:r>
      <w:r w:rsidRPr="00C470EA">
        <w:rPr>
          <w:rFonts w:ascii="仿宋" w:eastAsia="仿宋" w:hAnsi="仿宋" w:cs="宋体"/>
          <w:color w:val="000000" w:themeColor="text1"/>
          <w:kern w:val="0"/>
          <w:sz w:val="28"/>
          <w:szCs w:val="28"/>
        </w:rPr>
        <w:t>6</w:t>
      </w:r>
      <w:r w:rsidRPr="00C470EA">
        <w:rPr>
          <w:rFonts w:ascii="仿宋" w:eastAsia="仿宋" w:hAnsi="仿宋" w:cs="宋体" w:hint="eastAsia"/>
          <w:color w:val="000000" w:themeColor="text1"/>
          <w:kern w:val="0"/>
          <w:sz w:val="28"/>
          <w:szCs w:val="28"/>
        </w:rPr>
        <w:t>年</w:t>
      </w:r>
      <w:r w:rsidRPr="00C470EA">
        <w:rPr>
          <w:rFonts w:ascii="仿宋" w:eastAsia="仿宋" w:hAnsi="仿宋" w:cs="宋体"/>
          <w:color w:val="000000" w:themeColor="text1"/>
          <w:kern w:val="0"/>
          <w:sz w:val="28"/>
          <w:szCs w:val="28"/>
        </w:rPr>
        <w:t>（含</w:t>
      </w:r>
      <w:r w:rsidRPr="00C470EA">
        <w:rPr>
          <w:rFonts w:ascii="仿宋" w:eastAsia="仿宋" w:hAnsi="仿宋" w:cs="宋体" w:hint="eastAsia"/>
          <w:color w:val="000000" w:themeColor="text1"/>
          <w:kern w:val="0"/>
          <w:sz w:val="28"/>
          <w:szCs w:val="28"/>
        </w:rPr>
        <w:t>6</w:t>
      </w:r>
      <w:r w:rsidRPr="00C470EA">
        <w:rPr>
          <w:rFonts w:ascii="仿宋" w:eastAsia="仿宋" w:hAnsi="仿宋" w:cs="宋体"/>
          <w:color w:val="000000" w:themeColor="text1"/>
          <w:kern w:val="0"/>
          <w:sz w:val="28"/>
          <w:szCs w:val="28"/>
        </w:rPr>
        <w:t>年</w:t>
      </w:r>
      <w:r w:rsidRPr="00C470EA">
        <w:rPr>
          <w:rFonts w:ascii="仿宋" w:eastAsia="仿宋" w:hAnsi="仿宋" w:cs="宋体" w:hint="eastAsia"/>
          <w:color w:val="000000" w:themeColor="text1"/>
          <w:kern w:val="0"/>
          <w:sz w:val="28"/>
          <w:szCs w:val="28"/>
        </w:rPr>
        <w:t>）申请博士学位者：</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lastRenderedPageBreak/>
        <w:t>①在JCR期刊分区表2区（含）以上期刊或者影响因子大于</w:t>
      </w:r>
      <w:r w:rsidRPr="00C470EA">
        <w:rPr>
          <w:rFonts w:ascii="仿宋" w:eastAsia="仿宋" w:hAnsi="仿宋" w:cs="宋体"/>
          <w:color w:val="000000" w:themeColor="text1"/>
          <w:kern w:val="0"/>
          <w:sz w:val="28"/>
          <w:szCs w:val="28"/>
        </w:rPr>
        <w:t>3</w:t>
      </w:r>
      <w:r w:rsidRPr="00C470EA">
        <w:rPr>
          <w:rFonts w:ascii="仿宋" w:eastAsia="仿宋" w:hAnsi="仿宋" w:cs="宋体" w:hint="eastAsia"/>
          <w:color w:val="000000" w:themeColor="text1"/>
          <w:kern w:val="0"/>
          <w:sz w:val="28"/>
          <w:szCs w:val="28"/>
        </w:rPr>
        <w:t>.0（含）的期刊上至少发表1篇学术论文；或在JCR期刊分区表3区（含）以上期刊上至少发表2篇学术论文。</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②在中国大陆主办的本学科高水平学术期刊（包括SCI、EI收录以及中文核心）至少发表1篇学术论文。</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（3）自取得博士生入学资格起</w:t>
      </w:r>
      <w:r w:rsidRPr="00C470EA">
        <w:rPr>
          <w:rFonts w:ascii="仿宋" w:eastAsia="仿宋" w:hAnsi="仿宋" w:cs="宋体"/>
          <w:color w:val="000000" w:themeColor="text1"/>
          <w:kern w:val="0"/>
          <w:sz w:val="28"/>
          <w:szCs w:val="28"/>
        </w:rPr>
        <w:t>6</w:t>
      </w:r>
      <w:r w:rsidRPr="00C470EA">
        <w:rPr>
          <w:rFonts w:ascii="仿宋" w:eastAsia="仿宋" w:hAnsi="仿宋" w:cs="宋体" w:hint="eastAsia"/>
          <w:color w:val="000000" w:themeColor="text1"/>
          <w:kern w:val="0"/>
          <w:sz w:val="28"/>
          <w:szCs w:val="28"/>
        </w:rPr>
        <w:t>年以后申请博士学位者：</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①在JCR期刊分区表3区（含）以上期刊上至少发表</w:t>
      </w:r>
      <w:r w:rsidRPr="00C470EA">
        <w:rPr>
          <w:rFonts w:ascii="仿宋" w:eastAsia="仿宋" w:hAnsi="仿宋" w:cs="宋体"/>
          <w:color w:val="000000" w:themeColor="text1"/>
          <w:kern w:val="0"/>
          <w:sz w:val="28"/>
          <w:szCs w:val="28"/>
        </w:rPr>
        <w:t>1</w:t>
      </w:r>
      <w:r w:rsidRPr="00C470EA">
        <w:rPr>
          <w:rFonts w:ascii="仿宋" w:eastAsia="仿宋" w:hAnsi="仿宋" w:cs="宋体" w:hint="eastAsia"/>
          <w:color w:val="000000" w:themeColor="text1"/>
          <w:kern w:val="0"/>
          <w:sz w:val="28"/>
          <w:szCs w:val="28"/>
        </w:rPr>
        <w:t>篇学术论文。</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②在中国大陆主办的本学科高水平学术期刊（包括SCI、EI收录以及中文核心）至少发表1篇学术论文。</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color w:val="000000" w:themeColor="text1"/>
          <w:kern w:val="0"/>
          <w:sz w:val="28"/>
          <w:szCs w:val="28"/>
        </w:rPr>
        <w:t>（</w:t>
      </w:r>
      <w:r w:rsidRPr="00C470EA">
        <w:rPr>
          <w:rFonts w:ascii="仿宋" w:eastAsia="仿宋" w:hAnsi="仿宋" w:cs="宋体" w:hint="eastAsia"/>
          <w:color w:val="000000" w:themeColor="text1"/>
          <w:kern w:val="0"/>
          <w:sz w:val="28"/>
          <w:szCs w:val="28"/>
        </w:rPr>
        <w:t>三</w:t>
      </w:r>
      <w:r w:rsidRPr="00C470EA">
        <w:rPr>
          <w:rFonts w:ascii="仿宋" w:eastAsia="仿宋" w:hAnsi="仿宋" w:cs="宋体"/>
          <w:color w:val="000000" w:themeColor="text1"/>
          <w:kern w:val="0"/>
          <w:sz w:val="28"/>
          <w:szCs w:val="28"/>
        </w:rPr>
        <w:t>）地质资源与地质工程专业</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1.地质方向</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（1）在国外JCR三区及以上期刊发表1篇学术论文并被收录（不含Open Journal期刊论文），并同时在中文核心期刊（《中文核心期刊要目总览》）上至少发表1篇学术论文；</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（2）在国外JCR四区期刊发表2篇学术论文并被收录（不含Open Journal期刊论文），并同时在中文核心期刊（《中文核心期刊要目总览》）上至少发表1篇学术论文；</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（3）在SCI收录期刊上至少发表3篇学术论文并被收录，其中1篇发表在国外JCR四区，并同时在中文核心期刊（《中文核心期刊要目总览》）上至少发表1篇学术论文。</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2.地球物理</w:t>
      </w:r>
      <w:r w:rsidRPr="00C470EA">
        <w:rPr>
          <w:rFonts w:ascii="仿宋" w:eastAsia="仿宋" w:hAnsi="仿宋" w:cs="宋体"/>
          <w:color w:val="000000" w:themeColor="text1"/>
          <w:kern w:val="0"/>
          <w:sz w:val="28"/>
          <w:szCs w:val="28"/>
        </w:rPr>
        <w:t>方向</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lastRenderedPageBreak/>
        <w:t>（1）至少发表2篇学术论文，其中在JCR期刊分区表3区期刊及以上至少发表1篇学术论文，且必须在核心期刊及以上的国内期刊上至少发表1篇学术论文。</w:t>
      </w:r>
    </w:p>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（2）至少发表3篇学术论文，其中在SCI期刊或EI期刊上至少发表2篇学术论文（在JCR期刊分区表4区（含）以上的期刊上至少发表1篇学术论文），且必须在核心期刊及以上的国内期刊上至少发表1篇学术论文。</w:t>
      </w:r>
    </w:p>
    <w:p w:rsidR="00984AC4" w:rsidRPr="00C470EA" w:rsidRDefault="00984AC4" w:rsidP="003A3E8D">
      <w:pPr>
        <w:widowControl/>
        <w:shd w:val="clear" w:color="auto" w:fill="FFFFFF"/>
        <w:spacing w:line="300" w:lineRule="auto"/>
        <w:ind w:firstLineChars="200" w:firstLine="560"/>
        <w:rPr>
          <w:rFonts w:ascii="仿宋" w:eastAsia="仿宋" w:hAnsi="仿宋"/>
          <w:color w:val="000000" w:themeColor="text1"/>
          <w:sz w:val="28"/>
          <w:szCs w:val="28"/>
          <w:shd w:val="clear" w:color="auto" w:fill="FFFFFF"/>
        </w:rPr>
      </w:pPr>
      <w:r w:rsidRPr="00C470EA">
        <w:rPr>
          <w:rFonts w:ascii="仿宋" w:eastAsia="仿宋" w:hAnsi="仿宋"/>
          <w:color w:val="000000" w:themeColor="text1"/>
          <w:sz w:val="28"/>
          <w:szCs w:val="28"/>
          <w:shd w:val="clear" w:color="auto" w:fill="FFFFFF"/>
        </w:rPr>
        <w:t>（</w:t>
      </w:r>
      <w:r w:rsidRPr="00C470EA">
        <w:rPr>
          <w:rFonts w:ascii="仿宋" w:eastAsia="仿宋" w:hAnsi="仿宋" w:hint="eastAsia"/>
          <w:color w:val="000000" w:themeColor="text1"/>
          <w:sz w:val="28"/>
          <w:szCs w:val="28"/>
          <w:shd w:val="clear" w:color="auto" w:fill="FFFFFF"/>
        </w:rPr>
        <w:t>四</w:t>
      </w:r>
      <w:r w:rsidRPr="00C470EA">
        <w:rPr>
          <w:rFonts w:ascii="仿宋" w:eastAsia="仿宋" w:hAnsi="仿宋"/>
          <w:color w:val="000000" w:themeColor="text1"/>
          <w:sz w:val="28"/>
          <w:szCs w:val="28"/>
          <w:shd w:val="clear" w:color="auto" w:fill="FFFFFF"/>
        </w:rPr>
        <w:t>）油气田开发工程及油气井工程专业</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基本要求分A、B、C三类标准，各类标准适用的博士研究生见附表1。</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A标准：</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1．在SPE J或JCR期刊分区表2区（含）以上的本领域高水平期刊上至少发表1篇学术论文，并在中国大陆主办的高水平期刊上（见附表）发表1篇学术论文。</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2．至少在国外参加一次本领域的国际学术会议或至少参加一次国内召开的SPE会议，并有会议论文。</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B标准：</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1．在本领域高水平期刊上至少发表3篇学术论文（国内期刊是指核心期刊及以上级别期刊），其中至少有1篇论文被SCI收录（有收录证明）、</w:t>
      </w:r>
      <w:r w:rsidRPr="00C470EA">
        <w:rPr>
          <w:rFonts w:ascii="仿宋" w:eastAsia="仿宋" w:hAnsi="仿宋" w:cs="宋体"/>
          <w:color w:val="000000" w:themeColor="text1"/>
          <w:kern w:val="0"/>
          <w:sz w:val="28"/>
          <w:szCs w:val="28"/>
        </w:rPr>
        <w:t>在中国</w:t>
      </w:r>
      <w:r w:rsidRPr="00C470EA">
        <w:rPr>
          <w:rFonts w:ascii="仿宋" w:eastAsia="仿宋" w:hAnsi="仿宋" w:cs="宋体" w:hint="eastAsia"/>
          <w:color w:val="000000" w:themeColor="text1"/>
          <w:kern w:val="0"/>
          <w:sz w:val="28"/>
          <w:szCs w:val="28"/>
        </w:rPr>
        <w:t>大陆主办的高水平期刊上（见附表）发表1篇学术论文。</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lastRenderedPageBreak/>
        <w:t>2．至少在国外参加一次本领域的国际学术会议或至少参加一次国内召开的SPE会议，并有会议论文。</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C标准：</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1．在本领域高水平期刊上至少发表3篇学术论文（国内期刊是指核心期刊及以上级别期刊），其中至少有1篇论文被SCI或EI收录（有收录证明）、</w:t>
      </w:r>
      <w:r w:rsidRPr="00C470EA">
        <w:rPr>
          <w:rFonts w:ascii="仿宋" w:eastAsia="仿宋" w:hAnsi="仿宋" w:cs="宋体"/>
          <w:color w:val="000000" w:themeColor="text1"/>
          <w:kern w:val="0"/>
          <w:sz w:val="28"/>
          <w:szCs w:val="28"/>
        </w:rPr>
        <w:t>在中国</w:t>
      </w:r>
      <w:r w:rsidRPr="00C470EA">
        <w:rPr>
          <w:rFonts w:ascii="仿宋" w:eastAsia="仿宋" w:hAnsi="仿宋" w:cs="宋体" w:hint="eastAsia"/>
          <w:color w:val="000000" w:themeColor="text1"/>
          <w:kern w:val="0"/>
          <w:sz w:val="28"/>
          <w:szCs w:val="28"/>
        </w:rPr>
        <w:t>大陆主办的高水平期刊上（见附表）发表1篇学术论文。</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2．至少在国外参加一次本领域的国际学术会议或至少参加一次国内召开的SPE会议，并有会议论文。</w:t>
      </w:r>
    </w:p>
    <w:p w:rsidR="00984AC4" w:rsidRPr="00C470EA" w:rsidRDefault="00984AC4" w:rsidP="00D40E42">
      <w:pPr>
        <w:widowControl/>
        <w:shd w:val="clear" w:color="auto" w:fill="FFFFFF"/>
        <w:spacing w:line="300" w:lineRule="auto"/>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附表1：自取得博士生入学资格起X年申请博士学位者适用标准</w:t>
      </w:r>
    </w:p>
    <w:p w:rsidR="00984AC4" w:rsidRPr="00C470EA" w:rsidRDefault="00984AC4"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（X=3、4、5、6、7、8、9）</w:t>
      </w:r>
    </w:p>
    <w:tbl>
      <w:tblPr>
        <w:tblW w:w="8762" w:type="dxa"/>
        <w:jc w:val="center"/>
        <w:tblBorders>
          <w:top w:val="single" w:sz="6" w:space="0" w:color="999999"/>
          <w:left w:val="single" w:sz="6" w:space="0" w:color="999999"/>
          <w:bottom w:val="single" w:sz="6" w:space="0" w:color="999999"/>
          <w:right w:val="single" w:sz="6" w:space="0" w:color="999999"/>
        </w:tblBorders>
        <w:shd w:val="clear" w:color="auto" w:fill="FFFFFF"/>
        <w:tblCellMar>
          <w:left w:w="0" w:type="dxa"/>
          <w:right w:w="0" w:type="dxa"/>
        </w:tblCellMar>
        <w:tblLook w:val="04A0" w:firstRow="1" w:lastRow="0" w:firstColumn="1" w:lastColumn="0" w:noHBand="0" w:noVBand="1"/>
      </w:tblPr>
      <w:tblGrid>
        <w:gridCol w:w="1444"/>
        <w:gridCol w:w="1045"/>
        <w:gridCol w:w="1045"/>
        <w:gridCol w:w="1046"/>
        <w:gridCol w:w="1045"/>
        <w:gridCol w:w="1046"/>
        <w:gridCol w:w="1045"/>
        <w:gridCol w:w="1046"/>
      </w:tblGrid>
      <w:tr w:rsidR="00984AC4" w:rsidRPr="00C470EA" w:rsidTr="003D3777">
        <w:trPr>
          <w:trHeight w:val="130"/>
          <w:jc w:val="center"/>
        </w:trPr>
        <w:tc>
          <w:tcPr>
            <w:tcW w:w="1444" w:type="dxa"/>
            <w:tcBorders>
              <w:top w:val="single" w:sz="8" w:space="0" w:color="000000"/>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p>
        </w:tc>
        <w:tc>
          <w:tcPr>
            <w:tcW w:w="1045"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3年</w:t>
            </w:r>
          </w:p>
        </w:tc>
        <w:tc>
          <w:tcPr>
            <w:tcW w:w="1045"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4年</w:t>
            </w:r>
          </w:p>
        </w:tc>
        <w:tc>
          <w:tcPr>
            <w:tcW w:w="1046"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5年</w:t>
            </w:r>
          </w:p>
        </w:tc>
        <w:tc>
          <w:tcPr>
            <w:tcW w:w="1045"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6年</w:t>
            </w:r>
          </w:p>
        </w:tc>
        <w:tc>
          <w:tcPr>
            <w:tcW w:w="1046"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7年</w:t>
            </w:r>
          </w:p>
        </w:tc>
        <w:tc>
          <w:tcPr>
            <w:tcW w:w="1045"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8年</w:t>
            </w:r>
          </w:p>
        </w:tc>
        <w:tc>
          <w:tcPr>
            <w:tcW w:w="1046"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9年</w:t>
            </w:r>
          </w:p>
        </w:tc>
      </w:tr>
      <w:tr w:rsidR="00984AC4" w:rsidRPr="00C470EA" w:rsidTr="003D3777">
        <w:trPr>
          <w:trHeight w:val="127"/>
          <w:jc w:val="center"/>
        </w:trPr>
        <w:tc>
          <w:tcPr>
            <w:tcW w:w="1444"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proofErr w:type="gramStart"/>
            <w:r w:rsidRPr="00C470EA">
              <w:rPr>
                <w:rFonts w:ascii="仿宋" w:eastAsia="仿宋" w:hAnsi="仿宋" w:cs="宋体" w:hint="eastAsia"/>
                <w:color w:val="000000" w:themeColor="text1"/>
                <w:kern w:val="0"/>
                <w:sz w:val="24"/>
                <w:szCs w:val="28"/>
              </w:rPr>
              <w:t>普博生</w:t>
            </w:r>
            <w:proofErr w:type="gramEnd"/>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w:t>
            </w:r>
          </w:p>
        </w:tc>
      </w:tr>
      <w:tr w:rsidR="00984AC4" w:rsidRPr="00C470EA" w:rsidTr="003D3777">
        <w:trPr>
          <w:trHeight w:val="136"/>
          <w:jc w:val="center"/>
        </w:trPr>
        <w:tc>
          <w:tcPr>
            <w:tcW w:w="1444"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硕士1年后</w:t>
            </w:r>
          </w:p>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硕博连读生</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w:t>
            </w:r>
          </w:p>
        </w:tc>
      </w:tr>
      <w:tr w:rsidR="00984AC4" w:rsidRPr="00C470EA" w:rsidTr="003D3777">
        <w:trPr>
          <w:trHeight w:val="108"/>
          <w:jc w:val="center"/>
        </w:trPr>
        <w:tc>
          <w:tcPr>
            <w:tcW w:w="1444"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硕士2年后</w:t>
            </w:r>
          </w:p>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硕博连读生</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w:t>
            </w:r>
          </w:p>
        </w:tc>
      </w:tr>
      <w:tr w:rsidR="00984AC4" w:rsidRPr="00C470EA" w:rsidTr="003D3777">
        <w:trPr>
          <w:trHeight w:val="44"/>
          <w:jc w:val="center"/>
        </w:trPr>
        <w:tc>
          <w:tcPr>
            <w:tcW w:w="1444"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硕士3年后</w:t>
            </w:r>
          </w:p>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硕博连读生</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w:t>
            </w:r>
          </w:p>
        </w:tc>
      </w:tr>
      <w:tr w:rsidR="00984AC4" w:rsidRPr="00C470EA" w:rsidTr="003D3777">
        <w:trPr>
          <w:trHeight w:val="57"/>
          <w:jc w:val="center"/>
        </w:trPr>
        <w:tc>
          <w:tcPr>
            <w:tcW w:w="1444"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proofErr w:type="gramStart"/>
            <w:r w:rsidRPr="00C470EA">
              <w:rPr>
                <w:rFonts w:ascii="仿宋" w:eastAsia="仿宋" w:hAnsi="仿宋" w:cs="宋体" w:hint="eastAsia"/>
                <w:color w:val="000000" w:themeColor="text1"/>
                <w:kern w:val="0"/>
                <w:sz w:val="24"/>
                <w:szCs w:val="28"/>
              </w:rPr>
              <w:t>直博生</w:t>
            </w:r>
            <w:proofErr w:type="gramEnd"/>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984AC4" w:rsidRPr="00C470EA" w:rsidRDefault="00984AC4" w:rsidP="001311C2">
            <w:pPr>
              <w:widowControl/>
              <w:adjustRightInd w:val="0"/>
              <w:snapToGrid w:val="0"/>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ABC</w:t>
            </w:r>
          </w:p>
        </w:tc>
      </w:tr>
    </w:tbl>
    <w:p w:rsidR="00790F1A" w:rsidRPr="00C470EA" w:rsidRDefault="00790F1A" w:rsidP="003A3E8D">
      <w:pPr>
        <w:widowControl/>
        <w:shd w:val="clear" w:color="auto" w:fill="FFFFFF"/>
        <w:spacing w:line="300" w:lineRule="auto"/>
        <w:ind w:firstLineChars="200" w:firstLine="560"/>
        <w:jc w:val="left"/>
        <w:rPr>
          <w:rFonts w:ascii="仿宋" w:eastAsia="仿宋" w:hAnsi="仿宋" w:cs="宋体"/>
          <w:color w:val="000000" w:themeColor="text1"/>
          <w:kern w:val="0"/>
          <w:sz w:val="28"/>
          <w:szCs w:val="28"/>
        </w:rPr>
      </w:pPr>
    </w:p>
    <w:p w:rsidR="00984AC4" w:rsidRPr="00C470EA" w:rsidRDefault="00984AC4" w:rsidP="00D40E42">
      <w:pPr>
        <w:spacing w:line="300" w:lineRule="auto"/>
        <w:jc w:val="left"/>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附表2：中国大陆主办的高水平期刊名单：</w:t>
      </w:r>
    </w:p>
    <w:tbl>
      <w:tblPr>
        <w:tblW w:w="8212" w:type="dxa"/>
        <w:jc w:val="center"/>
        <w:tblLook w:val="04A0" w:firstRow="1" w:lastRow="0" w:firstColumn="1" w:lastColumn="0" w:noHBand="0" w:noVBand="1"/>
      </w:tblPr>
      <w:tblGrid>
        <w:gridCol w:w="516"/>
        <w:gridCol w:w="3415"/>
        <w:gridCol w:w="516"/>
        <w:gridCol w:w="3765"/>
      </w:tblGrid>
      <w:tr w:rsidR="00984AC4" w:rsidRPr="00C470EA" w:rsidTr="001311C2">
        <w:trPr>
          <w:trHeight w:val="300"/>
          <w:tblHeader/>
          <w:jc w:val="center"/>
        </w:trPr>
        <w:tc>
          <w:tcPr>
            <w:tcW w:w="516"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序号</w:t>
            </w:r>
          </w:p>
        </w:tc>
        <w:tc>
          <w:tcPr>
            <w:tcW w:w="3415" w:type="dxa"/>
            <w:tcBorders>
              <w:top w:val="single" w:sz="8" w:space="0" w:color="000000"/>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期刊名称</w:t>
            </w:r>
          </w:p>
        </w:tc>
        <w:tc>
          <w:tcPr>
            <w:tcW w:w="516" w:type="dxa"/>
            <w:tcBorders>
              <w:top w:val="single" w:sz="8" w:space="0" w:color="000000"/>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序号</w:t>
            </w:r>
          </w:p>
        </w:tc>
        <w:tc>
          <w:tcPr>
            <w:tcW w:w="3765" w:type="dxa"/>
            <w:tcBorders>
              <w:top w:val="single" w:sz="8" w:space="0" w:color="000000"/>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期刊名称</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1</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成都理工大学学报</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29</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石油钻探技术</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lastRenderedPageBreak/>
              <w:t>2</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大庆石油地质与开发</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30</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实验技术与管理</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3</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地球化学</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31</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实验力学</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4</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地下空间与工程学报</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32</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实验流体力学</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5</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地质科学</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33</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水动力学研究与进展（中英文）</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6</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东北石油大学学报</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34</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特种油气藏</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7</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工程力学</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35</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天然气地球科学</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8</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工程热物理学报</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36</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天然气工业</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9</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固体力学学报</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37</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土木工程学报</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10</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机械工程学报（中英文）</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38</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物理化学学报</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11</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吉林大学学报地球科学版</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39</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西安石油大学学报</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12</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计算机应用</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40</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西南石油大学学报</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13</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计算力学学报</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41</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系统仿真学报</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14</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计算物理</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42</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新疆石油地质</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15</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科学通报</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43</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岩石力学与工程学报</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16</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力学进展</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44</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岩土工程学报</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17</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力学学报（中英文）</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45</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岩土力学</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18</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煤炭科学技术</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46</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应用力学学报</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19</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煤炭学报</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47</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应用数学和力学</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20</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煤田地质与勘探</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48</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油气地质与采收率</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21</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摩擦学学报</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49</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油田化学</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22</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石油机械</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50</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振动工程学报</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23</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石油勘探与开发</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51</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中国海上油气</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24</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石油科学（Petroleum Science）</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52</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中国科学（月刊）</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25</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石油科学通报</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53</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中国矿业</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26</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石油实验地质</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54</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中国石油大学学报（自然科学版）</w:t>
            </w:r>
          </w:p>
        </w:tc>
      </w:tr>
      <w:tr w:rsidR="00984AC4" w:rsidRPr="00C470EA" w:rsidTr="003D3777">
        <w:trPr>
          <w:trHeight w:val="300"/>
          <w:jc w:val="center"/>
        </w:trPr>
        <w:tc>
          <w:tcPr>
            <w:tcW w:w="516" w:type="dxa"/>
            <w:tcBorders>
              <w:top w:val="nil"/>
              <w:left w:val="single" w:sz="8" w:space="0" w:color="000000"/>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27</w:t>
            </w:r>
          </w:p>
        </w:tc>
        <w:tc>
          <w:tcPr>
            <w:tcW w:w="341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石油学报</w:t>
            </w:r>
          </w:p>
        </w:tc>
        <w:tc>
          <w:tcPr>
            <w:tcW w:w="516"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55</w:t>
            </w:r>
          </w:p>
        </w:tc>
        <w:tc>
          <w:tcPr>
            <w:tcW w:w="3765" w:type="dxa"/>
            <w:tcBorders>
              <w:top w:val="nil"/>
              <w:left w:val="nil"/>
              <w:bottom w:val="single" w:sz="8" w:space="0" w:color="000000"/>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钻采工艺</w:t>
            </w:r>
          </w:p>
        </w:tc>
      </w:tr>
      <w:tr w:rsidR="00984AC4" w:rsidRPr="00C470EA" w:rsidTr="003D3777">
        <w:trPr>
          <w:trHeight w:val="300"/>
          <w:jc w:val="center"/>
        </w:trPr>
        <w:tc>
          <w:tcPr>
            <w:tcW w:w="516" w:type="dxa"/>
            <w:tcBorders>
              <w:top w:val="nil"/>
              <w:left w:val="single" w:sz="8" w:space="0" w:color="000000"/>
              <w:bottom w:val="single" w:sz="4" w:space="0" w:color="auto"/>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28</w:t>
            </w:r>
          </w:p>
        </w:tc>
        <w:tc>
          <w:tcPr>
            <w:tcW w:w="3415" w:type="dxa"/>
            <w:tcBorders>
              <w:top w:val="nil"/>
              <w:left w:val="nil"/>
              <w:bottom w:val="single" w:sz="4" w:space="0" w:color="auto"/>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石油钻采工艺</w:t>
            </w:r>
          </w:p>
        </w:tc>
        <w:tc>
          <w:tcPr>
            <w:tcW w:w="516" w:type="dxa"/>
            <w:tcBorders>
              <w:top w:val="nil"/>
              <w:left w:val="nil"/>
              <w:bottom w:val="single" w:sz="4" w:space="0" w:color="auto"/>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56</w:t>
            </w:r>
          </w:p>
        </w:tc>
        <w:tc>
          <w:tcPr>
            <w:tcW w:w="3765" w:type="dxa"/>
            <w:tcBorders>
              <w:top w:val="nil"/>
              <w:left w:val="nil"/>
              <w:bottom w:val="single" w:sz="4" w:space="0" w:color="auto"/>
              <w:right w:val="single" w:sz="8" w:space="0" w:color="000000"/>
            </w:tcBorders>
            <w:shd w:val="clear" w:color="auto" w:fill="auto"/>
            <w:vAlign w:val="center"/>
            <w:hideMark/>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钻井液与完井液</w:t>
            </w:r>
          </w:p>
        </w:tc>
      </w:tr>
      <w:tr w:rsidR="00984AC4" w:rsidRPr="00C470EA" w:rsidTr="003D3777">
        <w:trPr>
          <w:trHeight w:val="300"/>
          <w:jc w:val="center"/>
        </w:trPr>
        <w:tc>
          <w:tcPr>
            <w:tcW w:w="82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84AC4" w:rsidRPr="00C470EA" w:rsidRDefault="00984AC4" w:rsidP="001311C2">
            <w:pPr>
              <w:widowControl/>
              <w:spacing w:line="300" w:lineRule="auto"/>
              <w:jc w:val="center"/>
              <w:rPr>
                <w:rFonts w:ascii="仿宋" w:eastAsia="仿宋" w:hAnsi="仿宋" w:cs="宋体"/>
                <w:color w:val="000000" w:themeColor="text1"/>
                <w:kern w:val="0"/>
                <w:sz w:val="24"/>
                <w:szCs w:val="28"/>
              </w:rPr>
            </w:pPr>
            <w:r w:rsidRPr="00C470EA">
              <w:rPr>
                <w:rFonts w:ascii="仿宋" w:eastAsia="仿宋" w:hAnsi="仿宋" w:cs="宋体" w:hint="eastAsia"/>
                <w:color w:val="000000" w:themeColor="text1"/>
                <w:kern w:val="0"/>
                <w:sz w:val="24"/>
                <w:szCs w:val="28"/>
              </w:rPr>
              <w:t>其它所在一级学科、双一流高校学报论文</w:t>
            </w:r>
          </w:p>
        </w:tc>
      </w:tr>
    </w:tbl>
    <w:p w:rsidR="00984AC4" w:rsidRPr="00C470EA" w:rsidRDefault="00984AC4" w:rsidP="003A3E8D">
      <w:pPr>
        <w:spacing w:line="300" w:lineRule="auto"/>
        <w:ind w:firstLineChars="200" w:firstLine="560"/>
        <w:rPr>
          <w:rFonts w:ascii="仿宋" w:eastAsia="仿宋" w:hAnsi="仿宋" w:cs="宋体"/>
          <w:color w:val="000000" w:themeColor="text1"/>
          <w:kern w:val="0"/>
          <w:sz w:val="28"/>
          <w:szCs w:val="28"/>
        </w:rPr>
      </w:pPr>
      <w:r w:rsidRPr="00C470EA">
        <w:rPr>
          <w:rFonts w:ascii="仿宋" w:eastAsia="仿宋" w:hAnsi="仿宋" w:cs="宋体" w:hint="eastAsia"/>
          <w:color w:val="000000" w:themeColor="text1"/>
          <w:kern w:val="0"/>
          <w:sz w:val="28"/>
          <w:szCs w:val="28"/>
        </w:rPr>
        <w:t>注：1. 所有国内期刊不含增刊</w:t>
      </w:r>
    </w:p>
    <w:p w:rsidR="00984AC4" w:rsidRPr="00C470EA" w:rsidRDefault="00984AC4" w:rsidP="003A3E8D">
      <w:pPr>
        <w:widowControl/>
        <w:shd w:val="clear" w:color="auto" w:fill="FFFFFF"/>
        <w:spacing w:line="300" w:lineRule="auto"/>
        <w:ind w:firstLineChars="200" w:firstLine="560"/>
        <w:rPr>
          <w:rFonts w:ascii="仿宋" w:eastAsia="仿宋" w:hAnsi="仿宋"/>
          <w:color w:val="000000" w:themeColor="text1"/>
          <w:sz w:val="28"/>
          <w:szCs w:val="28"/>
          <w:shd w:val="clear" w:color="auto" w:fill="FFFFFF"/>
        </w:rPr>
      </w:pPr>
      <w:r w:rsidRPr="00C470EA">
        <w:rPr>
          <w:rFonts w:ascii="仿宋" w:eastAsia="仿宋" w:hAnsi="仿宋" w:cs="宋体" w:hint="eastAsia"/>
          <w:color w:val="000000" w:themeColor="text1"/>
          <w:kern w:val="0"/>
          <w:sz w:val="28"/>
          <w:szCs w:val="28"/>
        </w:rPr>
        <w:lastRenderedPageBreak/>
        <w:t xml:space="preserve">    2.其它所在一级学科、双一流高校学报论文，由石油工程学院学位</w:t>
      </w:r>
      <w:proofErr w:type="gramStart"/>
      <w:r w:rsidRPr="00C470EA">
        <w:rPr>
          <w:rFonts w:ascii="仿宋" w:eastAsia="仿宋" w:hAnsi="仿宋" w:cs="宋体" w:hint="eastAsia"/>
          <w:color w:val="000000" w:themeColor="text1"/>
          <w:kern w:val="0"/>
          <w:sz w:val="28"/>
          <w:szCs w:val="28"/>
        </w:rPr>
        <w:t>评定分</w:t>
      </w:r>
      <w:proofErr w:type="gramEnd"/>
      <w:r w:rsidRPr="00C470EA">
        <w:rPr>
          <w:rFonts w:ascii="仿宋" w:eastAsia="仿宋" w:hAnsi="仿宋" w:cs="宋体" w:hint="eastAsia"/>
          <w:color w:val="000000" w:themeColor="text1"/>
          <w:kern w:val="0"/>
          <w:sz w:val="28"/>
          <w:szCs w:val="28"/>
        </w:rPr>
        <w:t>委员会认定。</w:t>
      </w:r>
    </w:p>
    <w:p w:rsidR="00984AC4" w:rsidRPr="00C470EA" w:rsidRDefault="00984AC4" w:rsidP="003A3E8D">
      <w:pPr>
        <w:widowControl/>
        <w:shd w:val="clear" w:color="auto" w:fill="FFFFFF"/>
        <w:spacing w:line="300" w:lineRule="auto"/>
        <w:ind w:firstLineChars="200" w:firstLine="560"/>
        <w:rPr>
          <w:rFonts w:ascii="仿宋" w:eastAsia="仿宋" w:hAnsi="仿宋"/>
          <w:color w:val="000000" w:themeColor="text1"/>
          <w:sz w:val="28"/>
          <w:szCs w:val="28"/>
          <w:shd w:val="clear" w:color="auto" w:fill="FFFFFF"/>
        </w:rPr>
      </w:pPr>
      <w:r w:rsidRPr="00C470EA">
        <w:rPr>
          <w:rFonts w:ascii="仿宋" w:eastAsia="仿宋" w:hAnsi="仿宋"/>
          <w:color w:val="000000" w:themeColor="text1"/>
          <w:sz w:val="28"/>
          <w:szCs w:val="28"/>
          <w:shd w:val="clear" w:color="auto" w:fill="FFFFFF"/>
        </w:rPr>
        <w:t>（五）“协同培养”博士生</w:t>
      </w:r>
    </w:p>
    <w:p w:rsidR="00984AC4" w:rsidRPr="00C470EA" w:rsidRDefault="00984AC4" w:rsidP="003A3E8D">
      <w:pPr>
        <w:widowControl/>
        <w:shd w:val="clear" w:color="auto" w:fill="FFFFFF"/>
        <w:spacing w:line="300" w:lineRule="auto"/>
        <w:ind w:firstLineChars="200" w:firstLine="560"/>
        <w:rPr>
          <w:rFonts w:ascii="仿宋" w:eastAsia="仿宋" w:hAnsi="仿宋"/>
          <w:color w:val="000000" w:themeColor="text1"/>
          <w:kern w:val="0"/>
          <w:sz w:val="28"/>
          <w:szCs w:val="28"/>
        </w:rPr>
      </w:pPr>
      <w:r w:rsidRPr="00C470EA">
        <w:rPr>
          <w:rFonts w:ascii="仿宋" w:eastAsia="仿宋" w:hAnsi="仿宋"/>
          <w:color w:val="000000" w:themeColor="text1"/>
          <w:kern w:val="0"/>
          <w:sz w:val="28"/>
          <w:szCs w:val="28"/>
        </w:rPr>
        <w:t>“协同培养”博士生需在JCR一区期刊发表学术论文1篇或在JCR二区期刊发表学术论文2篇。</w:t>
      </w:r>
    </w:p>
    <w:p w:rsidR="00984AC4" w:rsidRPr="00C470EA" w:rsidRDefault="00984AC4" w:rsidP="003A3E8D">
      <w:pPr>
        <w:widowControl/>
        <w:shd w:val="clear" w:color="auto" w:fill="FFFFFF"/>
        <w:spacing w:line="300" w:lineRule="auto"/>
        <w:ind w:firstLineChars="200" w:firstLine="560"/>
        <w:rPr>
          <w:rFonts w:ascii="仿宋" w:eastAsia="仿宋" w:hAnsi="仿宋"/>
          <w:color w:val="000000" w:themeColor="text1"/>
          <w:sz w:val="28"/>
          <w:szCs w:val="28"/>
          <w:shd w:val="clear" w:color="auto" w:fill="FFFFFF"/>
        </w:rPr>
      </w:pPr>
      <w:r w:rsidRPr="00C470EA">
        <w:rPr>
          <w:rFonts w:ascii="仿宋" w:eastAsia="仿宋" w:hAnsi="仿宋" w:hint="eastAsia"/>
          <w:color w:val="000000" w:themeColor="text1"/>
          <w:sz w:val="28"/>
          <w:szCs w:val="28"/>
          <w:shd w:val="clear" w:color="auto" w:fill="FFFFFF"/>
        </w:rPr>
        <w:t>二</w:t>
      </w:r>
      <w:r w:rsidRPr="00C470EA">
        <w:rPr>
          <w:rFonts w:ascii="仿宋" w:eastAsia="仿宋" w:hAnsi="仿宋"/>
          <w:color w:val="000000" w:themeColor="text1"/>
          <w:sz w:val="28"/>
          <w:szCs w:val="28"/>
          <w:shd w:val="clear" w:color="auto" w:fill="FFFFFF"/>
        </w:rPr>
        <w:t>、非常规油气科学技术研究院博士研究生</w:t>
      </w:r>
      <w:r w:rsidRPr="00C470EA">
        <w:rPr>
          <w:rFonts w:ascii="仿宋" w:eastAsia="仿宋" w:hAnsi="仿宋" w:hint="eastAsia"/>
          <w:color w:val="000000" w:themeColor="text1"/>
          <w:sz w:val="28"/>
          <w:szCs w:val="28"/>
          <w:shd w:val="clear" w:color="auto" w:fill="FFFFFF"/>
        </w:rPr>
        <w:t>至少参加一次全国性或国际性学术会议，宣读或张贴并发表一篇学术论文</w:t>
      </w:r>
      <w:r w:rsidRPr="00C470EA">
        <w:rPr>
          <w:rFonts w:ascii="仿宋" w:eastAsia="仿宋" w:hAnsi="仿宋"/>
          <w:color w:val="000000" w:themeColor="text1"/>
          <w:sz w:val="28"/>
          <w:szCs w:val="28"/>
          <w:shd w:val="clear" w:color="auto" w:fill="FFFFFF"/>
        </w:rPr>
        <w:t>，并通过博士学位论文答辩，方可申请毕业。</w:t>
      </w:r>
    </w:p>
    <w:p w:rsidR="00984AC4" w:rsidRPr="00C470EA" w:rsidRDefault="00984AC4" w:rsidP="003A3E8D">
      <w:pPr>
        <w:widowControl/>
        <w:shd w:val="clear" w:color="auto" w:fill="FFFFFF"/>
        <w:spacing w:line="300" w:lineRule="auto"/>
        <w:ind w:firstLineChars="200" w:firstLine="560"/>
        <w:rPr>
          <w:rFonts w:ascii="仿宋" w:eastAsia="仿宋" w:hAnsi="仿宋"/>
          <w:color w:val="000000" w:themeColor="text1"/>
          <w:sz w:val="28"/>
          <w:szCs w:val="28"/>
          <w:shd w:val="clear" w:color="auto" w:fill="FFFFFF"/>
        </w:rPr>
      </w:pPr>
      <w:r w:rsidRPr="00C470EA">
        <w:rPr>
          <w:rFonts w:ascii="仿宋" w:eastAsia="仿宋" w:hAnsi="仿宋" w:hint="eastAsia"/>
          <w:color w:val="000000" w:themeColor="text1"/>
          <w:sz w:val="28"/>
          <w:szCs w:val="28"/>
          <w:shd w:val="clear" w:color="auto" w:fill="FFFFFF"/>
        </w:rPr>
        <w:t>三、其它说明</w:t>
      </w:r>
    </w:p>
    <w:p w:rsidR="00984AC4" w:rsidRPr="00C470EA" w:rsidRDefault="00984AC4" w:rsidP="003A3E8D">
      <w:pPr>
        <w:widowControl/>
        <w:shd w:val="clear" w:color="auto" w:fill="FFFFFF"/>
        <w:spacing w:line="300" w:lineRule="auto"/>
        <w:ind w:firstLineChars="200" w:firstLine="560"/>
        <w:jc w:val="left"/>
        <w:rPr>
          <w:rFonts w:ascii="仿宋" w:eastAsia="仿宋" w:hAnsi="仿宋"/>
          <w:color w:val="000000" w:themeColor="text1"/>
          <w:sz w:val="28"/>
          <w:szCs w:val="28"/>
          <w:shd w:val="clear" w:color="auto" w:fill="FFFFFF"/>
        </w:rPr>
      </w:pPr>
      <w:r w:rsidRPr="00C470EA">
        <w:rPr>
          <w:rFonts w:ascii="仿宋" w:eastAsia="仿宋" w:hAnsi="仿宋" w:hint="eastAsia"/>
          <w:color w:val="000000" w:themeColor="text1"/>
          <w:sz w:val="28"/>
          <w:szCs w:val="28"/>
          <w:shd w:val="clear" w:color="auto" w:fill="FFFFFF"/>
        </w:rPr>
        <w:t>1</w:t>
      </w:r>
      <w:r w:rsidRPr="00C470EA">
        <w:rPr>
          <w:rFonts w:ascii="仿宋" w:eastAsia="仿宋" w:hAnsi="仿宋"/>
          <w:color w:val="000000" w:themeColor="text1"/>
          <w:sz w:val="28"/>
          <w:szCs w:val="28"/>
          <w:shd w:val="clear" w:color="auto" w:fill="FFFFFF"/>
        </w:rPr>
        <w:t>.</w:t>
      </w:r>
      <w:r w:rsidRPr="00C470EA">
        <w:rPr>
          <w:rFonts w:ascii="仿宋" w:eastAsia="仿宋" w:hAnsi="仿宋" w:hint="eastAsia"/>
          <w:color w:val="000000" w:themeColor="text1"/>
          <w:sz w:val="28"/>
          <w:szCs w:val="28"/>
          <w:shd w:val="clear" w:color="auto" w:fill="FFFFFF"/>
        </w:rPr>
        <w:t>上述所指论文均需见刊。</w:t>
      </w:r>
    </w:p>
    <w:p w:rsidR="00984AC4" w:rsidRPr="00C470EA" w:rsidRDefault="00984AC4" w:rsidP="003A3E8D">
      <w:pPr>
        <w:widowControl/>
        <w:shd w:val="clear" w:color="auto" w:fill="FFFFFF"/>
        <w:spacing w:line="300" w:lineRule="auto"/>
        <w:ind w:firstLineChars="200" w:firstLine="560"/>
        <w:jc w:val="left"/>
        <w:rPr>
          <w:rFonts w:ascii="仿宋" w:eastAsia="仿宋" w:hAnsi="仿宋"/>
          <w:color w:val="000000" w:themeColor="text1"/>
          <w:sz w:val="28"/>
          <w:szCs w:val="28"/>
          <w:shd w:val="clear" w:color="auto" w:fill="FFFFFF"/>
        </w:rPr>
      </w:pPr>
      <w:r w:rsidRPr="00C470EA">
        <w:rPr>
          <w:rFonts w:ascii="仿宋" w:eastAsia="仿宋" w:hAnsi="仿宋" w:hint="eastAsia"/>
          <w:color w:val="000000" w:themeColor="text1"/>
          <w:sz w:val="28"/>
          <w:szCs w:val="28"/>
          <w:shd w:val="clear" w:color="auto" w:fill="FFFFFF"/>
        </w:rPr>
        <w:t>2</w:t>
      </w:r>
      <w:r w:rsidRPr="00C470EA">
        <w:rPr>
          <w:rFonts w:ascii="仿宋" w:eastAsia="仿宋" w:hAnsi="仿宋"/>
          <w:color w:val="000000" w:themeColor="text1"/>
          <w:sz w:val="28"/>
          <w:szCs w:val="28"/>
          <w:shd w:val="clear" w:color="auto" w:fill="FFFFFF"/>
        </w:rPr>
        <w:t>.</w:t>
      </w:r>
      <w:r w:rsidRPr="00C470EA">
        <w:rPr>
          <w:rFonts w:ascii="仿宋" w:eastAsia="仿宋" w:hAnsi="仿宋" w:hint="eastAsia"/>
          <w:color w:val="000000" w:themeColor="text1"/>
          <w:sz w:val="28"/>
          <w:szCs w:val="28"/>
          <w:shd w:val="clear" w:color="auto" w:fill="FFFFFF"/>
        </w:rPr>
        <w:t>电子期刊、OPEN期刊的论文，学生必须提供该期刊被JCR分区收录的证明，否则不能作为申请博士学位的论文。</w:t>
      </w:r>
    </w:p>
    <w:p w:rsidR="00984AC4" w:rsidRPr="00C470EA" w:rsidRDefault="00984AC4" w:rsidP="003A3E8D">
      <w:pPr>
        <w:widowControl/>
        <w:shd w:val="clear" w:color="auto" w:fill="FFFFFF"/>
        <w:spacing w:line="300" w:lineRule="auto"/>
        <w:ind w:firstLineChars="200" w:firstLine="560"/>
        <w:jc w:val="left"/>
        <w:rPr>
          <w:rFonts w:ascii="仿宋" w:eastAsia="仿宋" w:hAnsi="仿宋"/>
          <w:color w:val="000000" w:themeColor="text1"/>
          <w:sz w:val="28"/>
          <w:szCs w:val="28"/>
          <w:shd w:val="clear" w:color="auto" w:fill="FFFFFF"/>
        </w:rPr>
      </w:pPr>
      <w:r w:rsidRPr="00C470EA">
        <w:rPr>
          <w:rFonts w:ascii="仿宋" w:eastAsia="仿宋" w:hAnsi="仿宋" w:hint="eastAsia"/>
          <w:color w:val="000000" w:themeColor="text1"/>
          <w:sz w:val="28"/>
          <w:szCs w:val="28"/>
          <w:shd w:val="clear" w:color="auto" w:fill="FFFFFF"/>
        </w:rPr>
        <w:t>3</w:t>
      </w:r>
      <w:r w:rsidRPr="00C470EA">
        <w:rPr>
          <w:rFonts w:ascii="仿宋" w:eastAsia="仿宋" w:hAnsi="仿宋"/>
          <w:color w:val="000000" w:themeColor="text1"/>
          <w:sz w:val="28"/>
          <w:szCs w:val="28"/>
          <w:shd w:val="clear" w:color="auto" w:fill="FFFFFF"/>
        </w:rPr>
        <w:t>.</w:t>
      </w:r>
      <w:r w:rsidRPr="00C470EA">
        <w:rPr>
          <w:rFonts w:ascii="仿宋" w:eastAsia="仿宋" w:hAnsi="仿宋" w:hint="eastAsia"/>
          <w:color w:val="000000" w:themeColor="text1"/>
          <w:sz w:val="28"/>
          <w:szCs w:val="28"/>
          <w:shd w:val="clear" w:color="auto" w:fill="FFFFFF"/>
        </w:rPr>
        <w:t>本领域高水平期刊由学院学位分委员会负责界定，并且</w:t>
      </w:r>
      <w:proofErr w:type="gramStart"/>
      <w:r w:rsidRPr="00C470EA">
        <w:rPr>
          <w:rFonts w:ascii="仿宋" w:eastAsia="仿宋" w:hAnsi="仿宋" w:hint="eastAsia"/>
          <w:color w:val="000000" w:themeColor="text1"/>
          <w:sz w:val="28"/>
          <w:szCs w:val="28"/>
          <w:shd w:val="clear" w:color="auto" w:fill="FFFFFF"/>
        </w:rPr>
        <w:t>不</w:t>
      </w:r>
      <w:proofErr w:type="gramEnd"/>
      <w:r w:rsidRPr="00C470EA">
        <w:rPr>
          <w:rFonts w:ascii="仿宋" w:eastAsia="仿宋" w:hAnsi="仿宋" w:hint="eastAsia"/>
          <w:color w:val="000000" w:themeColor="text1"/>
          <w:sz w:val="28"/>
          <w:szCs w:val="28"/>
          <w:shd w:val="clear" w:color="auto" w:fill="FFFFFF"/>
        </w:rPr>
        <w:t>得用专利和获奖成果代替。</w:t>
      </w:r>
    </w:p>
    <w:p w:rsidR="00984AC4" w:rsidRPr="00C470EA" w:rsidRDefault="00984AC4" w:rsidP="003A3E8D">
      <w:pPr>
        <w:widowControl/>
        <w:shd w:val="clear" w:color="auto" w:fill="FFFFFF"/>
        <w:spacing w:line="300" w:lineRule="auto"/>
        <w:ind w:firstLineChars="200" w:firstLine="560"/>
        <w:rPr>
          <w:rFonts w:ascii="仿宋" w:eastAsia="仿宋" w:hAnsi="仿宋"/>
          <w:color w:val="000000" w:themeColor="text1"/>
          <w:sz w:val="28"/>
          <w:szCs w:val="28"/>
          <w:shd w:val="clear" w:color="auto" w:fill="FFFFFF"/>
        </w:rPr>
      </w:pPr>
      <w:r w:rsidRPr="00C470EA">
        <w:rPr>
          <w:rFonts w:ascii="仿宋" w:eastAsia="仿宋" w:hAnsi="仿宋" w:hint="eastAsia"/>
          <w:color w:val="000000" w:themeColor="text1"/>
          <w:sz w:val="28"/>
          <w:szCs w:val="28"/>
          <w:shd w:val="clear" w:color="auto" w:fill="FFFFFF"/>
        </w:rPr>
        <w:t>四、用于申请博士学位的学术论文，至少1篇SCI收录的论文与博士学位论文相关，相关性由学院学位会认定。</w:t>
      </w:r>
    </w:p>
    <w:p w:rsidR="00984AC4" w:rsidRPr="00C470EA" w:rsidRDefault="00984AC4" w:rsidP="003A3E8D">
      <w:pPr>
        <w:widowControl/>
        <w:shd w:val="clear" w:color="auto" w:fill="FFFFFF"/>
        <w:spacing w:line="300" w:lineRule="auto"/>
        <w:ind w:firstLineChars="200" w:firstLine="560"/>
        <w:rPr>
          <w:rFonts w:ascii="仿宋" w:eastAsia="仿宋" w:hAnsi="仿宋"/>
          <w:color w:val="000000" w:themeColor="text1"/>
          <w:sz w:val="28"/>
          <w:szCs w:val="28"/>
          <w:shd w:val="clear" w:color="auto" w:fill="FFFFFF"/>
        </w:rPr>
      </w:pPr>
      <w:r w:rsidRPr="00C470EA">
        <w:rPr>
          <w:rFonts w:ascii="仿宋" w:eastAsia="仿宋" w:hAnsi="仿宋" w:hint="eastAsia"/>
          <w:color w:val="000000" w:themeColor="text1"/>
          <w:sz w:val="28"/>
          <w:szCs w:val="28"/>
          <w:shd w:val="clear" w:color="auto" w:fill="FFFFFF"/>
        </w:rPr>
        <w:t>五</w:t>
      </w:r>
      <w:r w:rsidRPr="00C470EA">
        <w:rPr>
          <w:rFonts w:ascii="仿宋" w:eastAsia="仿宋" w:hAnsi="仿宋"/>
          <w:color w:val="000000" w:themeColor="text1"/>
          <w:sz w:val="28"/>
          <w:szCs w:val="28"/>
          <w:shd w:val="clear" w:color="auto" w:fill="FFFFFF"/>
        </w:rPr>
        <w:t>、</w:t>
      </w:r>
      <w:r w:rsidR="00D86C50" w:rsidRPr="00C470EA">
        <w:rPr>
          <w:rFonts w:ascii="仿宋" w:eastAsia="仿宋" w:hAnsi="仿宋" w:hint="eastAsia"/>
          <w:color w:val="000000" w:themeColor="text1"/>
          <w:sz w:val="28"/>
          <w:szCs w:val="28"/>
          <w:shd w:val="clear" w:color="auto" w:fill="FFFFFF"/>
        </w:rPr>
        <w:t>本规定从2019级博士生开始执行，2019级以前学位论文未按期答辩的博士生可以参照执行</w:t>
      </w:r>
      <w:r w:rsidR="000B1F0B" w:rsidRPr="00C470EA">
        <w:rPr>
          <w:rFonts w:ascii="仿宋" w:eastAsia="仿宋" w:hAnsi="仿宋" w:hint="eastAsia"/>
          <w:color w:val="000000" w:themeColor="text1"/>
          <w:sz w:val="28"/>
          <w:szCs w:val="28"/>
          <w:shd w:val="clear" w:color="auto" w:fill="FFFFFF"/>
        </w:rPr>
        <w:t>，</w:t>
      </w:r>
      <w:r w:rsidRPr="00C470EA">
        <w:rPr>
          <w:rFonts w:ascii="仿宋" w:eastAsia="仿宋" w:hAnsi="仿宋"/>
          <w:color w:val="000000" w:themeColor="text1"/>
          <w:sz w:val="28"/>
          <w:szCs w:val="28"/>
          <w:shd w:val="clear" w:color="auto" w:fill="FFFFFF"/>
        </w:rPr>
        <w:t>由非常规油气科学技术研究院学位</w:t>
      </w:r>
      <w:proofErr w:type="gramStart"/>
      <w:r w:rsidRPr="00C470EA">
        <w:rPr>
          <w:rFonts w:ascii="仿宋" w:eastAsia="仿宋" w:hAnsi="仿宋"/>
          <w:color w:val="000000" w:themeColor="text1"/>
          <w:sz w:val="28"/>
          <w:szCs w:val="28"/>
          <w:shd w:val="clear" w:color="auto" w:fill="FFFFFF"/>
        </w:rPr>
        <w:t>评定分</w:t>
      </w:r>
      <w:proofErr w:type="gramEnd"/>
      <w:r w:rsidRPr="00C470EA">
        <w:rPr>
          <w:rFonts w:ascii="仿宋" w:eastAsia="仿宋" w:hAnsi="仿宋"/>
          <w:color w:val="000000" w:themeColor="text1"/>
          <w:sz w:val="28"/>
          <w:szCs w:val="28"/>
          <w:shd w:val="clear" w:color="auto" w:fill="FFFFFF"/>
        </w:rPr>
        <w:t>委员会负责解释。</w:t>
      </w:r>
    </w:p>
    <w:p w:rsidR="008630A0" w:rsidRPr="00C470EA" w:rsidRDefault="008630A0" w:rsidP="003A3E8D">
      <w:pPr>
        <w:widowControl/>
        <w:shd w:val="clear" w:color="auto" w:fill="FFFFFF"/>
        <w:spacing w:line="300" w:lineRule="auto"/>
        <w:ind w:firstLineChars="200" w:firstLine="560"/>
        <w:rPr>
          <w:rFonts w:ascii="仿宋" w:eastAsia="仿宋" w:hAnsi="仿宋"/>
          <w:color w:val="000000" w:themeColor="text1"/>
          <w:sz w:val="28"/>
          <w:szCs w:val="28"/>
          <w:shd w:val="clear" w:color="auto" w:fill="FFFFFF"/>
        </w:rPr>
      </w:pPr>
    </w:p>
    <w:sectPr w:rsidR="008630A0" w:rsidRPr="00C470EA" w:rsidSect="00B754E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31F5" w:rsidRDefault="001331F5">
      <w:r>
        <w:separator/>
      </w:r>
    </w:p>
  </w:endnote>
  <w:endnote w:type="continuationSeparator" w:id="0">
    <w:p w:rsidR="001331F5" w:rsidRDefault="00133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2717184"/>
      <w:docPartObj>
        <w:docPartGallery w:val="Page Numbers (Bottom of Page)"/>
        <w:docPartUnique/>
      </w:docPartObj>
    </w:sdtPr>
    <w:sdtEndPr/>
    <w:sdtContent>
      <w:p w:rsidR="009A4B8B" w:rsidRDefault="009A4B8B">
        <w:pPr>
          <w:pStyle w:val="a3"/>
          <w:jc w:val="center"/>
        </w:pPr>
        <w:r>
          <w:fldChar w:fldCharType="begin"/>
        </w:r>
        <w:r>
          <w:instrText>PAGE   \* MERGEFORMAT</w:instrText>
        </w:r>
        <w:r>
          <w:fldChar w:fldCharType="separate"/>
        </w:r>
        <w:r w:rsidRPr="00B309CB">
          <w:rPr>
            <w:noProof/>
            <w:lang w:val="zh-CN"/>
          </w:rPr>
          <w:t>10</w:t>
        </w:r>
        <w:r>
          <w:rPr>
            <w:noProof/>
          </w:rPr>
          <w:fldChar w:fldCharType="end"/>
        </w:r>
      </w:p>
    </w:sdtContent>
  </w:sdt>
  <w:p w:rsidR="009A4B8B" w:rsidRDefault="009A4B8B">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4B8B" w:rsidRDefault="009A4B8B" w:rsidP="00B754E9">
    <w:pPr>
      <w:pStyle w:val="a3"/>
      <w:jc w:val="center"/>
    </w:pPr>
    <w:r>
      <w:fldChar w:fldCharType="begin"/>
    </w:r>
    <w:r>
      <w:instrText xml:space="preserve"> PAGE   \* MERGEFORMAT </w:instrText>
    </w:r>
    <w:r>
      <w:fldChar w:fldCharType="separate"/>
    </w:r>
    <w:r w:rsidRPr="00B309CB">
      <w:rPr>
        <w:noProof/>
        <w:lang w:val="zh-CN"/>
      </w:rPr>
      <w:t>28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4B8B" w:rsidRDefault="009A4B8B">
    <w:pPr>
      <w:pStyle w:val="a3"/>
      <w:jc w:val="center"/>
    </w:pPr>
    <w:r>
      <w:fldChar w:fldCharType="begin"/>
    </w:r>
    <w:r>
      <w:instrText>PAGE   \* MERGEFORMAT</w:instrText>
    </w:r>
    <w:r>
      <w:fldChar w:fldCharType="separate"/>
    </w:r>
    <w:r w:rsidRPr="00B309CB">
      <w:rPr>
        <w:noProof/>
        <w:lang w:val="zh-CN"/>
      </w:rPr>
      <w:t>31</w:t>
    </w:r>
    <w:r>
      <w:rPr>
        <w:noProof/>
      </w:rPr>
      <w:fldChar w:fldCharType="end"/>
    </w:r>
  </w:p>
  <w:p w:rsidR="009A4B8B" w:rsidRDefault="009A4B8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31F5" w:rsidRDefault="001331F5">
      <w:r>
        <w:separator/>
      </w:r>
    </w:p>
  </w:footnote>
  <w:footnote w:type="continuationSeparator" w:id="0">
    <w:p w:rsidR="001331F5" w:rsidRDefault="001331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148B7"/>
    <w:multiLevelType w:val="hybridMultilevel"/>
    <w:tmpl w:val="727C7184"/>
    <w:lvl w:ilvl="0" w:tplc="D6BA5672">
      <w:start w:val="1"/>
      <w:numFmt w:val="upperLetter"/>
      <w:lvlText w:val="%1."/>
      <w:lvlJc w:val="left"/>
      <w:pPr>
        <w:ind w:left="360" w:hanging="360"/>
      </w:pPr>
      <w:rPr>
        <w:rFonts w:hint="default"/>
      </w:rPr>
    </w:lvl>
    <w:lvl w:ilvl="1" w:tplc="6A1870A8">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9FB64E4"/>
    <w:multiLevelType w:val="hybridMultilevel"/>
    <w:tmpl w:val="EE084C6E"/>
    <w:lvl w:ilvl="0" w:tplc="56542750">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F181B44"/>
    <w:multiLevelType w:val="hybridMultilevel"/>
    <w:tmpl w:val="2F80CE0A"/>
    <w:lvl w:ilvl="0" w:tplc="56542750">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29D33ADE"/>
    <w:multiLevelType w:val="hybridMultilevel"/>
    <w:tmpl w:val="EC2AC180"/>
    <w:lvl w:ilvl="0" w:tplc="6E2E520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45B2C06"/>
    <w:multiLevelType w:val="hybridMultilevel"/>
    <w:tmpl w:val="9A6A6874"/>
    <w:lvl w:ilvl="0" w:tplc="56542750">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4C27343A"/>
    <w:multiLevelType w:val="hybridMultilevel"/>
    <w:tmpl w:val="C4405970"/>
    <w:lvl w:ilvl="0" w:tplc="711A5CDC">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73F4309C"/>
    <w:multiLevelType w:val="hybridMultilevel"/>
    <w:tmpl w:val="2A56AD66"/>
    <w:lvl w:ilvl="0" w:tplc="949C8DD8">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5"/>
  </w:num>
  <w:num w:numId="2">
    <w:abstractNumId w:val="3"/>
  </w:num>
  <w:num w:numId="3">
    <w:abstractNumId w:val="0"/>
  </w:num>
  <w:num w:numId="4">
    <w:abstractNumId w:val="6"/>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A5E"/>
    <w:rsid w:val="00054304"/>
    <w:rsid w:val="000B1F0B"/>
    <w:rsid w:val="001018C7"/>
    <w:rsid w:val="0013003B"/>
    <w:rsid w:val="001311C2"/>
    <w:rsid w:val="001331F5"/>
    <w:rsid w:val="00140D27"/>
    <w:rsid w:val="001515F2"/>
    <w:rsid w:val="00181E13"/>
    <w:rsid w:val="001901B8"/>
    <w:rsid w:val="001A373D"/>
    <w:rsid w:val="001A6AD8"/>
    <w:rsid w:val="001C4C66"/>
    <w:rsid w:val="001C6AE0"/>
    <w:rsid w:val="00223AA7"/>
    <w:rsid w:val="00225ECE"/>
    <w:rsid w:val="002D10C8"/>
    <w:rsid w:val="002D38D3"/>
    <w:rsid w:val="002D4BD9"/>
    <w:rsid w:val="002D5FB5"/>
    <w:rsid w:val="002F6122"/>
    <w:rsid w:val="00305B99"/>
    <w:rsid w:val="00355E26"/>
    <w:rsid w:val="0037459E"/>
    <w:rsid w:val="003A3E8D"/>
    <w:rsid w:val="003A7583"/>
    <w:rsid w:val="003C0D2C"/>
    <w:rsid w:val="003C15E4"/>
    <w:rsid w:val="003D15E5"/>
    <w:rsid w:val="003D3777"/>
    <w:rsid w:val="003D5F21"/>
    <w:rsid w:val="00406108"/>
    <w:rsid w:val="00496197"/>
    <w:rsid w:val="004A602A"/>
    <w:rsid w:val="004B2475"/>
    <w:rsid w:val="004F76B0"/>
    <w:rsid w:val="004F76C3"/>
    <w:rsid w:val="005871B5"/>
    <w:rsid w:val="005B7609"/>
    <w:rsid w:val="005D795A"/>
    <w:rsid w:val="00633FF2"/>
    <w:rsid w:val="0067414E"/>
    <w:rsid w:val="006C3687"/>
    <w:rsid w:val="0073647D"/>
    <w:rsid w:val="00790F1A"/>
    <w:rsid w:val="007C682A"/>
    <w:rsid w:val="00831D83"/>
    <w:rsid w:val="00854AF2"/>
    <w:rsid w:val="008630A0"/>
    <w:rsid w:val="008A39E3"/>
    <w:rsid w:val="008C02B9"/>
    <w:rsid w:val="008D362B"/>
    <w:rsid w:val="008F71E3"/>
    <w:rsid w:val="00923FB5"/>
    <w:rsid w:val="009349BA"/>
    <w:rsid w:val="00973DDF"/>
    <w:rsid w:val="00984AC4"/>
    <w:rsid w:val="009A46BC"/>
    <w:rsid w:val="009A4B8B"/>
    <w:rsid w:val="009D6670"/>
    <w:rsid w:val="009E4DA3"/>
    <w:rsid w:val="00A06E1E"/>
    <w:rsid w:val="00A27842"/>
    <w:rsid w:val="00A60B55"/>
    <w:rsid w:val="00A62582"/>
    <w:rsid w:val="00A77D3D"/>
    <w:rsid w:val="00A82A5E"/>
    <w:rsid w:val="00AC45AC"/>
    <w:rsid w:val="00AE59EC"/>
    <w:rsid w:val="00B309CB"/>
    <w:rsid w:val="00B754E9"/>
    <w:rsid w:val="00BD5C6F"/>
    <w:rsid w:val="00C470EA"/>
    <w:rsid w:val="00C6138F"/>
    <w:rsid w:val="00CC6931"/>
    <w:rsid w:val="00D07E8C"/>
    <w:rsid w:val="00D13150"/>
    <w:rsid w:val="00D31462"/>
    <w:rsid w:val="00D36403"/>
    <w:rsid w:val="00D40E42"/>
    <w:rsid w:val="00D529F7"/>
    <w:rsid w:val="00D86C50"/>
    <w:rsid w:val="00DA2CD7"/>
    <w:rsid w:val="00DC757F"/>
    <w:rsid w:val="00E507C1"/>
    <w:rsid w:val="00E86C2A"/>
    <w:rsid w:val="00E87856"/>
    <w:rsid w:val="00EC6708"/>
    <w:rsid w:val="00ED4C06"/>
    <w:rsid w:val="00FB3EE2"/>
    <w:rsid w:val="00FB6642"/>
    <w:rsid w:val="00FE07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966D6"/>
  <w15:docId w15:val="{1B9C8F8B-9645-413E-A388-EDFF953A1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D38D3"/>
    <w:pPr>
      <w:widowControl w:val="0"/>
      <w:jc w:val="both"/>
    </w:pPr>
  </w:style>
  <w:style w:type="paragraph" w:styleId="1">
    <w:name w:val="heading 1"/>
    <w:basedOn w:val="a"/>
    <w:next w:val="a"/>
    <w:link w:val="10"/>
    <w:uiPriority w:val="9"/>
    <w:qFormat/>
    <w:rsid w:val="00A82A5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82A5E"/>
    <w:pPr>
      <w:tabs>
        <w:tab w:val="center" w:pos="4153"/>
        <w:tab w:val="right" w:pos="8306"/>
      </w:tabs>
      <w:snapToGrid w:val="0"/>
      <w:jc w:val="left"/>
    </w:pPr>
    <w:rPr>
      <w:rFonts w:ascii="等线" w:eastAsia="等线" w:hAnsi="等线" w:cs="Times New Roman"/>
      <w:sz w:val="18"/>
      <w:szCs w:val="18"/>
    </w:rPr>
  </w:style>
  <w:style w:type="character" w:customStyle="1" w:styleId="a4">
    <w:name w:val="页脚 字符"/>
    <w:basedOn w:val="a0"/>
    <w:link w:val="a3"/>
    <w:uiPriority w:val="99"/>
    <w:rsid w:val="00A82A5E"/>
    <w:rPr>
      <w:rFonts w:ascii="等线" w:eastAsia="等线" w:hAnsi="等线" w:cs="Times New Roman"/>
      <w:sz w:val="18"/>
      <w:szCs w:val="18"/>
    </w:rPr>
  </w:style>
  <w:style w:type="paragraph" w:styleId="a5">
    <w:name w:val="Title"/>
    <w:basedOn w:val="a"/>
    <w:next w:val="a"/>
    <w:link w:val="a6"/>
    <w:qFormat/>
    <w:rsid w:val="00A82A5E"/>
    <w:pPr>
      <w:spacing w:before="240" w:after="60"/>
      <w:jc w:val="center"/>
      <w:outlineLvl w:val="0"/>
    </w:pPr>
    <w:rPr>
      <w:rFonts w:ascii="Cambria" w:eastAsia="宋体" w:hAnsi="Cambria" w:cs="Times New Roman"/>
      <w:b/>
      <w:bCs/>
      <w:sz w:val="32"/>
      <w:szCs w:val="32"/>
    </w:rPr>
  </w:style>
  <w:style w:type="character" w:customStyle="1" w:styleId="a6">
    <w:name w:val="标题 字符"/>
    <w:basedOn w:val="a0"/>
    <w:link w:val="a5"/>
    <w:rsid w:val="00A82A5E"/>
    <w:rPr>
      <w:rFonts w:ascii="Cambria" w:eastAsia="宋体" w:hAnsi="Cambria" w:cs="Times New Roman"/>
      <w:b/>
      <w:bCs/>
      <w:sz w:val="32"/>
      <w:szCs w:val="32"/>
    </w:rPr>
  </w:style>
  <w:style w:type="character" w:styleId="a7">
    <w:name w:val="Strong"/>
    <w:uiPriority w:val="22"/>
    <w:qFormat/>
    <w:rsid w:val="00A82A5E"/>
    <w:rPr>
      <w:b/>
      <w:bCs/>
    </w:rPr>
  </w:style>
  <w:style w:type="character" w:customStyle="1" w:styleId="1Char">
    <w:name w:val="样式1 Char"/>
    <w:link w:val="11"/>
    <w:rsid w:val="00A82A5E"/>
    <w:rPr>
      <w:rFonts w:eastAsia="Calibri"/>
      <w:b/>
      <w:color w:val="000000"/>
      <w:kern w:val="44"/>
      <w:sz w:val="34"/>
      <w:szCs w:val="34"/>
    </w:rPr>
  </w:style>
  <w:style w:type="paragraph" w:customStyle="1" w:styleId="11">
    <w:name w:val="样式1"/>
    <w:basedOn w:val="1"/>
    <w:link w:val="1Char"/>
    <w:rsid w:val="00A82A5E"/>
    <w:pPr>
      <w:widowControl/>
      <w:spacing w:before="120" w:after="120" w:line="240" w:lineRule="auto"/>
      <w:jc w:val="center"/>
    </w:pPr>
    <w:rPr>
      <w:rFonts w:eastAsia="Calibri"/>
      <w:bCs w:val="0"/>
      <w:color w:val="000000"/>
      <w:sz w:val="34"/>
      <w:szCs w:val="34"/>
    </w:rPr>
  </w:style>
  <w:style w:type="paragraph" w:styleId="a8">
    <w:name w:val="List Paragraph"/>
    <w:basedOn w:val="a"/>
    <w:uiPriority w:val="34"/>
    <w:qFormat/>
    <w:rsid w:val="00A82A5E"/>
    <w:pPr>
      <w:ind w:firstLineChars="200" w:firstLine="420"/>
    </w:pPr>
    <w:rPr>
      <w:rFonts w:ascii="Calibri" w:eastAsia="宋体" w:hAnsi="Calibri" w:cs="Times New Roman"/>
      <w:szCs w:val="24"/>
    </w:rPr>
  </w:style>
  <w:style w:type="character" w:customStyle="1" w:styleId="10">
    <w:name w:val="标题 1 字符"/>
    <w:basedOn w:val="a0"/>
    <w:link w:val="1"/>
    <w:uiPriority w:val="9"/>
    <w:rsid w:val="00A82A5E"/>
    <w:rPr>
      <w:b/>
      <w:bCs/>
      <w:kern w:val="44"/>
      <w:sz w:val="44"/>
      <w:szCs w:val="44"/>
    </w:rPr>
  </w:style>
  <w:style w:type="paragraph" w:customStyle="1" w:styleId="western">
    <w:name w:val="western"/>
    <w:basedOn w:val="a"/>
    <w:rsid w:val="00A82A5E"/>
    <w:pPr>
      <w:widowControl/>
      <w:spacing w:before="100" w:beforeAutospacing="1" w:after="100" w:afterAutospacing="1"/>
      <w:jc w:val="left"/>
    </w:pPr>
    <w:rPr>
      <w:rFonts w:ascii="宋体" w:eastAsia="宋体" w:hAnsi="宋体" w:cs="宋体"/>
      <w:kern w:val="0"/>
      <w:sz w:val="24"/>
      <w:szCs w:val="24"/>
    </w:rPr>
  </w:style>
  <w:style w:type="paragraph" w:styleId="a9">
    <w:name w:val="Normal (Web)"/>
    <w:basedOn w:val="a"/>
    <w:uiPriority w:val="99"/>
    <w:unhideWhenUsed/>
    <w:rsid w:val="00984AC4"/>
    <w:pPr>
      <w:widowControl/>
      <w:spacing w:before="100" w:beforeAutospacing="1" w:after="100" w:afterAutospacing="1"/>
      <w:jc w:val="left"/>
    </w:pPr>
    <w:rPr>
      <w:rFonts w:ascii="宋体" w:eastAsia="宋体" w:hAnsi="宋体" w:cs="宋体"/>
      <w:kern w:val="0"/>
      <w:sz w:val="24"/>
      <w:szCs w:val="24"/>
    </w:rPr>
  </w:style>
  <w:style w:type="paragraph" w:styleId="aa">
    <w:name w:val="header"/>
    <w:basedOn w:val="a"/>
    <w:link w:val="ab"/>
    <w:uiPriority w:val="99"/>
    <w:unhideWhenUsed/>
    <w:rsid w:val="003C0D2C"/>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rsid w:val="003C0D2C"/>
    <w:rPr>
      <w:sz w:val="18"/>
      <w:szCs w:val="18"/>
    </w:rPr>
  </w:style>
  <w:style w:type="paragraph" w:customStyle="1" w:styleId="12">
    <w:name w:val="列出段落1"/>
    <w:basedOn w:val="a"/>
    <w:rsid w:val="0013003B"/>
    <w:pPr>
      <w:ind w:firstLineChars="200" w:firstLine="420"/>
    </w:pPr>
    <w:rPr>
      <w:rFonts w:ascii="Calibri" w:eastAsia="宋体" w:hAnsi="Calibri" w:cs="Times New Roman"/>
    </w:rPr>
  </w:style>
  <w:style w:type="paragraph" w:styleId="ac">
    <w:name w:val="Balloon Text"/>
    <w:basedOn w:val="a"/>
    <w:link w:val="ad"/>
    <w:uiPriority w:val="99"/>
    <w:semiHidden/>
    <w:unhideWhenUsed/>
    <w:rsid w:val="00305B99"/>
    <w:rPr>
      <w:sz w:val="18"/>
      <w:szCs w:val="18"/>
    </w:rPr>
  </w:style>
  <w:style w:type="character" w:customStyle="1" w:styleId="ad">
    <w:name w:val="批注框文本 字符"/>
    <w:basedOn w:val="a0"/>
    <w:link w:val="ac"/>
    <w:uiPriority w:val="99"/>
    <w:semiHidden/>
    <w:rsid w:val="00305B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1FF68-ED2D-4616-9C1B-0CB13C1BA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2219</Words>
  <Characters>12649</Characters>
  <Application>Microsoft Office Word</Application>
  <DocSecurity>0</DocSecurity>
  <Lines>105</Lines>
  <Paragraphs>29</Paragraphs>
  <ScaleCrop>false</ScaleCrop>
  <Company/>
  <LinksUpToDate>false</LinksUpToDate>
  <CharactersWithSpaces>14839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马路尧</cp:lastModifiedBy>
  <cp:revision>3</cp:revision>
  <cp:lastPrinted>2019-12-25T07:47:00Z</cp:lastPrinted>
  <dcterms:created xsi:type="dcterms:W3CDTF">2019-12-25T06:58:00Z</dcterms:created>
  <dcterms:modified xsi:type="dcterms:W3CDTF">2019-12-25T07:48:00Z</dcterms:modified>
</cp:coreProperties>
</file>