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360" w:lineRule="auto"/>
        <w:contextualSpacing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党建活动项目立项申请表</w:t>
      </w:r>
    </w:p>
    <w:tbl>
      <w:tblPr>
        <w:tblStyle w:val="5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68"/>
        <w:gridCol w:w="3232"/>
        <w:gridCol w:w="1386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2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党组织名称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1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2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680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经费预算</w:t>
            </w:r>
          </w:p>
        </w:tc>
        <w:tc>
          <w:tcPr>
            <w:tcW w:w="380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费用项目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0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7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0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7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0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7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0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7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0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项目简介和活动方案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创新点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院级单位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党组织意见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widowControl/>
              <w:spacing w:line="360" w:lineRule="auto"/>
              <w:ind w:right="960" w:firstLine="3352" w:firstLineChars="1397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960" w:firstLine="3352" w:firstLineChars="1397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960" w:firstLine="3352" w:firstLineChars="1397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签字（盖章）：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年     月      日</w:t>
            </w:r>
          </w:p>
        </w:tc>
      </w:tr>
    </w:tbl>
    <w:p>
      <w:pPr>
        <w:ind w:left="-282" w:leftChars="-135" w:hanging="1"/>
        <w:rPr>
          <w:rFonts w:hint="eastAsia" w:ascii="楷体_GB2312" w:hAnsi="宋体" w:eastAsia="楷体_GB2312"/>
          <w:b/>
          <w:bCs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>备注：此表院级单位党组织留存，报销时附复印件至财务部。其中，常驻地以外开展活动前需报组织</w:t>
      </w:r>
      <w:r>
        <w:rPr>
          <w:rFonts w:hint="eastAsia" w:ascii="楷体_GB2312" w:hAnsi="宋体" w:eastAsia="楷体_GB2312"/>
          <w:b/>
          <w:bCs/>
          <w:sz w:val="24"/>
          <w:lang w:val="en-US" w:eastAsia="zh-CN"/>
        </w:rPr>
        <w:t>人事</w:t>
      </w:r>
      <w:r>
        <w:rPr>
          <w:rFonts w:hint="eastAsia" w:ascii="楷体_GB2312" w:hAnsi="宋体" w:eastAsia="楷体_GB2312"/>
          <w:b/>
          <w:bCs/>
          <w:sz w:val="24"/>
        </w:rPr>
        <w:t>部备案。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6765FF"/>
    <w:rsid w:val="000018FE"/>
    <w:rsid w:val="00014830"/>
    <w:rsid w:val="00030DA4"/>
    <w:rsid w:val="00040F0D"/>
    <w:rsid w:val="00047253"/>
    <w:rsid w:val="00065815"/>
    <w:rsid w:val="00073D44"/>
    <w:rsid w:val="000819C1"/>
    <w:rsid w:val="000835E4"/>
    <w:rsid w:val="0009441D"/>
    <w:rsid w:val="000A7F08"/>
    <w:rsid w:val="000C2A93"/>
    <w:rsid w:val="000C5A36"/>
    <w:rsid w:val="000C7CCC"/>
    <w:rsid w:val="000D33A4"/>
    <w:rsid w:val="000F5354"/>
    <w:rsid w:val="0010162D"/>
    <w:rsid w:val="00123595"/>
    <w:rsid w:val="0012452E"/>
    <w:rsid w:val="00135480"/>
    <w:rsid w:val="00146EB9"/>
    <w:rsid w:val="001767A6"/>
    <w:rsid w:val="00182ADB"/>
    <w:rsid w:val="00186A71"/>
    <w:rsid w:val="001B73E0"/>
    <w:rsid w:val="001E1F1A"/>
    <w:rsid w:val="001F6B56"/>
    <w:rsid w:val="0020616C"/>
    <w:rsid w:val="002258FA"/>
    <w:rsid w:val="002319F0"/>
    <w:rsid w:val="00231CEE"/>
    <w:rsid w:val="002651F2"/>
    <w:rsid w:val="00271854"/>
    <w:rsid w:val="002752BD"/>
    <w:rsid w:val="0027681F"/>
    <w:rsid w:val="0028631C"/>
    <w:rsid w:val="002957C4"/>
    <w:rsid w:val="002A63C4"/>
    <w:rsid w:val="002B65A0"/>
    <w:rsid w:val="00315794"/>
    <w:rsid w:val="00331386"/>
    <w:rsid w:val="00332D2F"/>
    <w:rsid w:val="00343991"/>
    <w:rsid w:val="003756E6"/>
    <w:rsid w:val="00391C44"/>
    <w:rsid w:val="003A59BA"/>
    <w:rsid w:val="003A6658"/>
    <w:rsid w:val="003B6AEA"/>
    <w:rsid w:val="003C0F23"/>
    <w:rsid w:val="003E23F4"/>
    <w:rsid w:val="00412CA2"/>
    <w:rsid w:val="0042049D"/>
    <w:rsid w:val="00422F73"/>
    <w:rsid w:val="00424076"/>
    <w:rsid w:val="00424C16"/>
    <w:rsid w:val="00425309"/>
    <w:rsid w:val="0042696E"/>
    <w:rsid w:val="0045011F"/>
    <w:rsid w:val="00450B55"/>
    <w:rsid w:val="00453E57"/>
    <w:rsid w:val="00455519"/>
    <w:rsid w:val="004714E8"/>
    <w:rsid w:val="004761E9"/>
    <w:rsid w:val="00496FB5"/>
    <w:rsid w:val="004A1FB4"/>
    <w:rsid w:val="004A33C2"/>
    <w:rsid w:val="004B3E8C"/>
    <w:rsid w:val="004C3BD8"/>
    <w:rsid w:val="004C6E98"/>
    <w:rsid w:val="004F71AB"/>
    <w:rsid w:val="0050318C"/>
    <w:rsid w:val="00504729"/>
    <w:rsid w:val="00516ECB"/>
    <w:rsid w:val="00525484"/>
    <w:rsid w:val="005403B4"/>
    <w:rsid w:val="005404A5"/>
    <w:rsid w:val="00552876"/>
    <w:rsid w:val="005535DA"/>
    <w:rsid w:val="005657DD"/>
    <w:rsid w:val="005737A2"/>
    <w:rsid w:val="005A472E"/>
    <w:rsid w:val="005A5955"/>
    <w:rsid w:val="005B43F1"/>
    <w:rsid w:val="005B55E9"/>
    <w:rsid w:val="005C10DE"/>
    <w:rsid w:val="005C6B1E"/>
    <w:rsid w:val="005D3732"/>
    <w:rsid w:val="005E34DA"/>
    <w:rsid w:val="005E3CEB"/>
    <w:rsid w:val="005E6DA3"/>
    <w:rsid w:val="005F5B33"/>
    <w:rsid w:val="00602A1E"/>
    <w:rsid w:val="0062772F"/>
    <w:rsid w:val="0062798B"/>
    <w:rsid w:val="006532D7"/>
    <w:rsid w:val="00653D89"/>
    <w:rsid w:val="00657151"/>
    <w:rsid w:val="0066568A"/>
    <w:rsid w:val="0067345A"/>
    <w:rsid w:val="00684716"/>
    <w:rsid w:val="00687C5F"/>
    <w:rsid w:val="006B3FAA"/>
    <w:rsid w:val="006E68C3"/>
    <w:rsid w:val="006F7300"/>
    <w:rsid w:val="007251A8"/>
    <w:rsid w:val="00730284"/>
    <w:rsid w:val="00737EE3"/>
    <w:rsid w:val="00742850"/>
    <w:rsid w:val="00742BF1"/>
    <w:rsid w:val="00743E97"/>
    <w:rsid w:val="00780448"/>
    <w:rsid w:val="00790F4A"/>
    <w:rsid w:val="007943DD"/>
    <w:rsid w:val="007A12FB"/>
    <w:rsid w:val="007A6F16"/>
    <w:rsid w:val="007F7A1E"/>
    <w:rsid w:val="00815E19"/>
    <w:rsid w:val="00820D79"/>
    <w:rsid w:val="0089316C"/>
    <w:rsid w:val="008955C6"/>
    <w:rsid w:val="008B13C2"/>
    <w:rsid w:val="008B4270"/>
    <w:rsid w:val="008D074A"/>
    <w:rsid w:val="008D3AFD"/>
    <w:rsid w:val="008E5DDA"/>
    <w:rsid w:val="009049C7"/>
    <w:rsid w:val="00905E04"/>
    <w:rsid w:val="009249ED"/>
    <w:rsid w:val="00934AAF"/>
    <w:rsid w:val="0094532F"/>
    <w:rsid w:val="00956469"/>
    <w:rsid w:val="00961863"/>
    <w:rsid w:val="009748D1"/>
    <w:rsid w:val="00976169"/>
    <w:rsid w:val="00977CBA"/>
    <w:rsid w:val="00982805"/>
    <w:rsid w:val="0098419D"/>
    <w:rsid w:val="009A437C"/>
    <w:rsid w:val="009B24B5"/>
    <w:rsid w:val="009C1D6E"/>
    <w:rsid w:val="009C36B1"/>
    <w:rsid w:val="009D074E"/>
    <w:rsid w:val="009D1F82"/>
    <w:rsid w:val="009D26AD"/>
    <w:rsid w:val="009D2A16"/>
    <w:rsid w:val="009E18E0"/>
    <w:rsid w:val="009F3766"/>
    <w:rsid w:val="00A0599C"/>
    <w:rsid w:val="00A14710"/>
    <w:rsid w:val="00A443F8"/>
    <w:rsid w:val="00A52FA1"/>
    <w:rsid w:val="00A5430F"/>
    <w:rsid w:val="00A64798"/>
    <w:rsid w:val="00A6546F"/>
    <w:rsid w:val="00A8237B"/>
    <w:rsid w:val="00AA42A7"/>
    <w:rsid w:val="00AC7EE6"/>
    <w:rsid w:val="00AD12FE"/>
    <w:rsid w:val="00AD3AFE"/>
    <w:rsid w:val="00AE0417"/>
    <w:rsid w:val="00AE0D37"/>
    <w:rsid w:val="00B1058E"/>
    <w:rsid w:val="00B35169"/>
    <w:rsid w:val="00B41EB1"/>
    <w:rsid w:val="00B47F14"/>
    <w:rsid w:val="00B568BF"/>
    <w:rsid w:val="00B60DA1"/>
    <w:rsid w:val="00B70D93"/>
    <w:rsid w:val="00B74819"/>
    <w:rsid w:val="00B90958"/>
    <w:rsid w:val="00B91392"/>
    <w:rsid w:val="00BA4C15"/>
    <w:rsid w:val="00BA7F2B"/>
    <w:rsid w:val="00BB0F1C"/>
    <w:rsid w:val="00BC0FB2"/>
    <w:rsid w:val="00BD0212"/>
    <w:rsid w:val="00BD31E3"/>
    <w:rsid w:val="00BD457D"/>
    <w:rsid w:val="00BF6C12"/>
    <w:rsid w:val="00C07C12"/>
    <w:rsid w:val="00C24465"/>
    <w:rsid w:val="00C250BC"/>
    <w:rsid w:val="00C267C2"/>
    <w:rsid w:val="00C334F2"/>
    <w:rsid w:val="00C403E0"/>
    <w:rsid w:val="00C62B93"/>
    <w:rsid w:val="00C7722A"/>
    <w:rsid w:val="00C82B1E"/>
    <w:rsid w:val="00C9381C"/>
    <w:rsid w:val="00D524A6"/>
    <w:rsid w:val="00D5404A"/>
    <w:rsid w:val="00D60663"/>
    <w:rsid w:val="00D65C76"/>
    <w:rsid w:val="00D70610"/>
    <w:rsid w:val="00D707CF"/>
    <w:rsid w:val="00D76EC8"/>
    <w:rsid w:val="00D8597E"/>
    <w:rsid w:val="00D955A9"/>
    <w:rsid w:val="00D9627B"/>
    <w:rsid w:val="00DB64B4"/>
    <w:rsid w:val="00DC4596"/>
    <w:rsid w:val="00DD15B0"/>
    <w:rsid w:val="00DD16FB"/>
    <w:rsid w:val="00DD2E8D"/>
    <w:rsid w:val="00DD3753"/>
    <w:rsid w:val="00DF0F6B"/>
    <w:rsid w:val="00DF4085"/>
    <w:rsid w:val="00E14F42"/>
    <w:rsid w:val="00E17E53"/>
    <w:rsid w:val="00E612D5"/>
    <w:rsid w:val="00E7276E"/>
    <w:rsid w:val="00E81F14"/>
    <w:rsid w:val="00E86B21"/>
    <w:rsid w:val="00E91106"/>
    <w:rsid w:val="00EA1F0F"/>
    <w:rsid w:val="00EB0EF8"/>
    <w:rsid w:val="00EC60AE"/>
    <w:rsid w:val="00ED7274"/>
    <w:rsid w:val="00EE202D"/>
    <w:rsid w:val="00EF19F9"/>
    <w:rsid w:val="00EF5265"/>
    <w:rsid w:val="00F10F66"/>
    <w:rsid w:val="00F11596"/>
    <w:rsid w:val="00F173CA"/>
    <w:rsid w:val="00F17C6E"/>
    <w:rsid w:val="00F30C55"/>
    <w:rsid w:val="00F375DA"/>
    <w:rsid w:val="00F40D57"/>
    <w:rsid w:val="00F41C02"/>
    <w:rsid w:val="00F65EBE"/>
    <w:rsid w:val="00F72F03"/>
    <w:rsid w:val="00F81673"/>
    <w:rsid w:val="00F85622"/>
    <w:rsid w:val="00FA0F75"/>
    <w:rsid w:val="00FD4B8D"/>
    <w:rsid w:val="00FE0FFF"/>
    <w:rsid w:val="00FE32DF"/>
    <w:rsid w:val="00FE7ABA"/>
    <w:rsid w:val="018F529B"/>
    <w:rsid w:val="0265407B"/>
    <w:rsid w:val="041A5C49"/>
    <w:rsid w:val="062318A1"/>
    <w:rsid w:val="07123728"/>
    <w:rsid w:val="0862434F"/>
    <w:rsid w:val="0B393AF8"/>
    <w:rsid w:val="0B7A4561"/>
    <w:rsid w:val="0B94515B"/>
    <w:rsid w:val="0BD107F3"/>
    <w:rsid w:val="0C691C6B"/>
    <w:rsid w:val="0E871FE6"/>
    <w:rsid w:val="11CC653F"/>
    <w:rsid w:val="13110DD5"/>
    <w:rsid w:val="144C52D9"/>
    <w:rsid w:val="1A722F70"/>
    <w:rsid w:val="1B6B3188"/>
    <w:rsid w:val="1D756A60"/>
    <w:rsid w:val="1E422931"/>
    <w:rsid w:val="1EA44F54"/>
    <w:rsid w:val="22313962"/>
    <w:rsid w:val="295419DA"/>
    <w:rsid w:val="2A172D9D"/>
    <w:rsid w:val="2B88197A"/>
    <w:rsid w:val="2BDF2388"/>
    <w:rsid w:val="2D703A18"/>
    <w:rsid w:val="2E136AA5"/>
    <w:rsid w:val="2F0D6CBD"/>
    <w:rsid w:val="2F2D0876"/>
    <w:rsid w:val="2FF16036"/>
    <w:rsid w:val="330A6248"/>
    <w:rsid w:val="35645CEC"/>
    <w:rsid w:val="36C450EA"/>
    <w:rsid w:val="374765BD"/>
    <w:rsid w:val="376765FF"/>
    <w:rsid w:val="38552F47"/>
    <w:rsid w:val="3C3C60E0"/>
    <w:rsid w:val="3D8F1781"/>
    <w:rsid w:val="3DF21B8F"/>
    <w:rsid w:val="3ED34AA0"/>
    <w:rsid w:val="3F0A722D"/>
    <w:rsid w:val="43675823"/>
    <w:rsid w:val="43BE6232"/>
    <w:rsid w:val="44A636D2"/>
    <w:rsid w:val="467576A4"/>
    <w:rsid w:val="47423575"/>
    <w:rsid w:val="474D5189"/>
    <w:rsid w:val="4BCB5F67"/>
    <w:rsid w:val="4DAA2046"/>
    <w:rsid w:val="4DF542F3"/>
    <w:rsid w:val="4FC854F3"/>
    <w:rsid w:val="506B4CFC"/>
    <w:rsid w:val="52295F56"/>
    <w:rsid w:val="5728768E"/>
    <w:rsid w:val="57335A1F"/>
    <w:rsid w:val="578A642E"/>
    <w:rsid w:val="582278A6"/>
    <w:rsid w:val="58633B93"/>
    <w:rsid w:val="58CF0CC3"/>
    <w:rsid w:val="59FF35B4"/>
    <w:rsid w:val="5C1C0530"/>
    <w:rsid w:val="5E9F5BCB"/>
    <w:rsid w:val="60733548"/>
    <w:rsid w:val="60C81B30"/>
    <w:rsid w:val="620D6B6D"/>
    <w:rsid w:val="62AC1DDF"/>
    <w:rsid w:val="64BA1C4E"/>
    <w:rsid w:val="672542C6"/>
    <w:rsid w:val="698F343B"/>
    <w:rsid w:val="6DD753C4"/>
    <w:rsid w:val="6E0D7A9C"/>
    <w:rsid w:val="6EDD10BE"/>
    <w:rsid w:val="6F120422"/>
    <w:rsid w:val="7111358D"/>
    <w:rsid w:val="71263532"/>
    <w:rsid w:val="713118C3"/>
    <w:rsid w:val="72D92B78"/>
    <w:rsid w:val="730F0E54"/>
    <w:rsid w:val="756E1C38"/>
    <w:rsid w:val="79AA49CE"/>
    <w:rsid w:val="7B731598"/>
    <w:rsid w:val="7EAD7761"/>
    <w:rsid w:val="7F9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7">
    <w:name w:val="Hyperlink"/>
    <w:unhideWhenUsed/>
    <w:uiPriority w:val="99"/>
    <w:rPr>
      <w:color w:val="333333"/>
      <w:u w:val="none"/>
    </w:rPr>
  </w:style>
  <w:style w:type="character" w:styleId="8">
    <w:name w:val="HTML Code"/>
    <w:unhideWhenUsed/>
    <w:uiPriority w:val="99"/>
    <w:rPr>
      <w:rFonts w:ascii="Courier New" w:hAnsi="Courier New"/>
      <w:sz w:val="20"/>
    </w:rPr>
  </w:style>
  <w:style w:type="character" w:customStyle="1" w:styleId="9">
    <w:name w:val="已访问的超链接1"/>
    <w:unhideWhenUsed/>
    <w:uiPriority w:val="99"/>
    <w:rPr>
      <w:color w:val="333333"/>
      <w:u w:val="single"/>
    </w:rPr>
  </w:style>
  <w:style w:type="character" w:customStyle="1" w:styleId="10">
    <w:name w:val="bg01"/>
    <w:basedOn w:val="6"/>
    <w:uiPriority w:val="0"/>
  </w:style>
  <w:style w:type="character" w:customStyle="1" w:styleId="11">
    <w:name w:val="font"/>
    <w:basedOn w:val="6"/>
    <w:uiPriority w:val="0"/>
  </w:style>
  <w:style w:type="character" w:customStyle="1" w:styleId="12">
    <w:name w:val="tabg"/>
    <w:qFormat/>
    <w:uiPriority w:val="0"/>
    <w:rPr>
      <w:color w:val="FFFFFF"/>
      <w:sz w:val="27"/>
      <w:szCs w:val="27"/>
    </w:rPr>
  </w:style>
  <w:style w:type="character" w:customStyle="1" w:styleId="13">
    <w:name w:val="gwds_nopic"/>
    <w:basedOn w:val="6"/>
    <w:qFormat/>
    <w:uiPriority w:val="0"/>
  </w:style>
  <w:style w:type="character" w:customStyle="1" w:styleId="14">
    <w:name w:val="m011"/>
    <w:basedOn w:val="6"/>
    <w:qFormat/>
    <w:uiPriority w:val="0"/>
  </w:style>
  <w:style w:type="character" w:customStyle="1" w:styleId="15">
    <w:name w:val="m01"/>
    <w:basedOn w:val="6"/>
    <w:qFormat/>
    <w:uiPriority w:val="0"/>
  </w:style>
  <w:style w:type="character" w:customStyle="1" w:styleId="16">
    <w:name w:val="gwds_nopic2"/>
    <w:basedOn w:val="6"/>
    <w:qFormat/>
    <w:uiPriority w:val="0"/>
  </w:style>
  <w:style w:type="character" w:customStyle="1" w:styleId="17">
    <w:name w:val="gwds_nopic1"/>
    <w:basedOn w:val="6"/>
    <w:qFormat/>
    <w:uiPriority w:val="0"/>
  </w:style>
  <w:style w:type="character" w:customStyle="1" w:styleId="18">
    <w:name w:val="font1"/>
    <w:basedOn w:val="6"/>
    <w:qFormat/>
    <w:uiPriority w:val="0"/>
  </w:style>
  <w:style w:type="character" w:customStyle="1" w:styleId="19">
    <w:name w:val="more4"/>
    <w:qFormat/>
    <w:uiPriority w:val="0"/>
    <w:rPr>
      <w:color w:val="666666"/>
      <w:sz w:val="18"/>
      <w:szCs w:val="18"/>
    </w:rPr>
  </w:style>
  <w:style w:type="character" w:customStyle="1" w:styleId="20">
    <w:name w:val="bg02"/>
    <w:basedOn w:val="6"/>
    <w:qFormat/>
    <w:uiPriority w:val="0"/>
  </w:style>
  <w:style w:type="character" w:customStyle="1" w:styleId="21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22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5A72BE-D0EE-4C0E-9CF8-44DF2F9F73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204</Characters>
  <Lines>1</Lines>
  <Paragraphs>1</Paragraphs>
  <TotalTime>2</TotalTime>
  <ScaleCrop>false</ScaleCrop>
  <LinksUpToDate>false</LinksUpToDate>
  <CharactersWithSpaces>238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2022-03-11T08:19:00Z</dcterms:created>
  <dc:creator>DELL</dc:creator>
  <cp:lastModifiedBy>xiayuan</cp:lastModifiedBy>
  <cp:lastPrinted>2018-05-31T03:15:00Z</cp:lastPrinted>
  <dcterms:modified xsi:type="dcterms:W3CDTF">2022-03-11T09:17:49Z</dcterms:modified>
  <dc:title>中国石油大学（北京）党员活动经费使用及管理规定(暂行)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39906B2864B241959308726D57120DF5</vt:lpwstr>
  </property>
</Properties>
</file>